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42BF" w14:textId="77777777" w:rsidR="0099649E" w:rsidRPr="0099649E" w:rsidRDefault="0099649E" w:rsidP="0099649E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  <w:sz w:val="48"/>
          <w:szCs w:val="48"/>
          <w:u w:val="single"/>
        </w:rPr>
      </w:pPr>
      <w:r w:rsidRPr="0099649E">
        <w:rPr>
          <w:rFonts w:eastAsiaTheme="minorHAnsi" w:cstheme="minorHAnsi"/>
          <w:b/>
          <w:sz w:val="48"/>
          <w:szCs w:val="48"/>
          <w:u w:val="single"/>
        </w:rPr>
        <w:t>Homeschool ideas April 20-26th</w:t>
      </w:r>
    </w:p>
    <w:p w14:paraId="16B2758D" w14:textId="77777777" w:rsidR="00202129" w:rsidRPr="0099649E" w:rsidRDefault="00202129" w:rsidP="0099649E">
      <w:pPr>
        <w:autoSpaceDE w:val="0"/>
        <w:autoSpaceDN w:val="0"/>
        <w:adjustRightInd w:val="0"/>
        <w:jc w:val="center"/>
        <w:rPr>
          <w:rFonts w:cstheme="minorHAnsi"/>
          <w:b/>
          <w:sz w:val="48"/>
          <w:szCs w:val="48"/>
          <w:u w:val="single"/>
        </w:rPr>
      </w:pPr>
      <w:r w:rsidRPr="0099649E">
        <w:rPr>
          <w:rFonts w:cstheme="minorHAnsi"/>
          <w:b/>
          <w:sz w:val="48"/>
          <w:szCs w:val="48"/>
          <w:u w:val="single"/>
        </w:rPr>
        <w:t>History</w:t>
      </w:r>
    </w:p>
    <w:p w14:paraId="575465BB" w14:textId="77777777" w:rsidR="00202129" w:rsidRDefault="00202129" w:rsidP="00202129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  <w:szCs w:val="18"/>
        </w:rPr>
      </w:pPr>
    </w:p>
    <w:p w14:paraId="5BCFAA06" w14:textId="77777777" w:rsidR="00324E77" w:rsidRPr="00F06CBC" w:rsidRDefault="00324E77" w:rsidP="00324E77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  <w:u w:val="single"/>
        </w:rPr>
      </w:pPr>
      <w:r w:rsidRPr="00F06CBC">
        <w:rPr>
          <w:rFonts w:eastAsiaTheme="minorHAnsi" w:cstheme="minorHAnsi"/>
          <w:b/>
          <w:u w:val="single"/>
        </w:rPr>
        <w:t xml:space="preserve">Family </w:t>
      </w:r>
    </w:p>
    <w:p w14:paraId="48BA8205" w14:textId="77777777" w:rsidR="00324E77" w:rsidRPr="00324E77" w:rsidRDefault="00324E77" w:rsidP="00324E77">
      <w:pPr>
        <w:pStyle w:val="ListParagraph"/>
        <w:numPr>
          <w:ilvl w:val="0"/>
          <w:numId w:val="1"/>
        </w:numPr>
      </w:pPr>
      <w:r w:rsidRPr="00324E77">
        <w:rPr>
          <w:rFonts w:ascii="AvantGarde-Book" w:eastAsiaTheme="minorHAnsi" w:hAnsi="AvantGarde-Book" w:cs="AvantGarde-Book"/>
        </w:rPr>
        <w:t>Compare the ages of his/her family members (e.g. old/older, young/younger)</w:t>
      </w:r>
    </w:p>
    <w:p w14:paraId="361ACB7D" w14:textId="77777777" w:rsidR="00324E77" w:rsidRPr="00324E77" w:rsidRDefault="00324E77" w:rsidP="00324E77">
      <w:pPr>
        <w:pStyle w:val="ListParagraph"/>
        <w:numPr>
          <w:ilvl w:val="0"/>
          <w:numId w:val="1"/>
        </w:numPr>
      </w:pPr>
      <w:r w:rsidRPr="00324E77">
        <w:rPr>
          <w:rFonts w:ascii="AvantGarde-Book" w:eastAsiaTheme="minorHAnsi" w:hAnsi="AvantGarde-Book" w:cs="AvantGarde-Book"/>
        </w:rPr>
        <w:t>Discuss and record significant family event (e.g. births, moving house, holidays)</w:t>
      </w:r>
    </w:p>
    <w:p w14:paraId="3CFD53CD" w14:textId="77777777" w:rsidR="00324E77" w:rsidRPr="00324E77" w:rsidRDefault="00324E77" w:rsidP="00324E77">
      <w:pPr>
        <w:pStyle w:val="ListParagraph"/>
        <w:numPr>
          <w:ilvl w:val="0"/>
          <w:numId w:val="1"/>
        </w:numPr>
      </w:pPr>
      <w:r w:rsidRPr="00324E77">
        <w:rPr>
          <w:rFonts w:ascii="AvantGarde-Book" w:eastAsiaTheme="minorHAnsi" w:hAnsi="AvantGarde-Book" w:cs="AvantGarde-Book"/>
        </w:rPr>
        <w:t>Collect, explore and discuss a range of simple evidence, noting changes and developments and items that have stayed the same</w:t>
      </w:r>
    </w:p>
    <w:p w14:paraId="5D84ADB2" w14:textId="77777777" w:rsidR="00D91B37" w:rsidRPr="00D91B37" w:rsidRDefault="00324E77" w:rsidP="00D91B37">
      <w:pPr>
        <w:pStyle w:val="ListParagraph"/>
        <w:numPr>
          <w:ilvl w:val="0"/>
          <w:numId w:val="1"/>
        </w:numPr>
      </w:pPr>
      <w:r w:rsidRPr="00324E77">
        <w:rPr>
          <w:rFonts w:ascii="AvantGarde-Book" w:eastAsiaTheme="minorHAnsi" w:hAnsi="AvantGarde-Book" w:cs="AvantGarde-Book"/>
        </w:rPr>
        <w:t>Explore and examine photographs of family members and significant family occasions</w:t>
      </w:r>
    </w:p>
    <w:p w14:paraId="460877C8" w14:textId="77777777" w:rsidR="00324E77" w:rsidRPr="00A6575A" w:rsidRDefault="00324E77" w:rsidP="00D91B37">
      <w:pPr>
        <w:pStyle w:val="ListParagraph"/>
        <w:numPr>
          <w:ilvl w:val="0"/>
          <w:numId w:val="1"/>
        </w:numPr>
      </w:pPr>
      <w:r w:rsidRPr="00D91B37">
        <w:rPr>
          <w:rFonts w:ascii="AvantGarde-Book" w:eastAsiaTheme="minorHAnsi" w:hAnsi="AvantGarde-Book" w:cs="AvantGarde-Book"/>
        </w:rPr>
        <w:t>Compile and record material on a simple family tree</w:t>
      </w:r>
    </w:p>
    <w:p w14:paraId="4DE7FFA2" w14:textId="77777777" w:rsidR="00A6575A" w:rsidRPr="00A6575A" w:rsidRDefault="00A6575A" w:rsidP="00D91B37">
      <w:pPr>
        <w:pStyle w:val="ListParagraph"/>
        <w:numPr>
          <w:ilvl w:val="0"/>
          <w:numId w:val="1"/>
        </w:numPr>
        <w:rPr>
          <w:b/>
        </w:rPr>
      </w:pPr>
      <w:r w:rsidRPr="00A6575A">
        <w:rPr>
          <w:rFonts w:ascii="AvantGarde-Book" w:eastAsiaTheme="minorHAnsi" w:hAnsi="AvantGarde-Book" w:cs="AvantGarde-Book"/>
          <w:b/>
        </w:rPr>
        <w:t>A variety of family tree templates can be found on familyt</w:t>
      </w:r>
      <w:r>
        <w:rPr>
          <w:rFonts w:ascii="AvantGarde-Book" w:eastAsiaTheme="minorHAnsi" w:hAnsi="AvantGarde-Book" w:cs="AvantGarde-Book"/>
          <w:b/>
        </w:rPr>
        <w:t>reetemplates.net/category/kids if you would like to use a template</w:t>
      </w:r>
    </w:p>
    <w:p w14:paraId="5846CABC" w14:textId="77777777" w:rsidR="00324E77" w:rsidRDefault="00324E77" w:rsidP="00324E77">
      <w:pPr>
        <w:pStyle w:val="ListParagraph"/>
        <w:autoSpaceDE w:val="0"/>
        <w:autoSpaceDN w:val="0"/>
        <w:adjustRightInd w:val="0"/>
        <w:rPr>
          <w:rFonts w:ascii="AvantGarde-Book" w:eastAsiaTheme="minorHAnsi" w:hAnsi="AvantGarde-Book" w:cs="AvantGarde-Book"/>
          <w:sz w:val="20"/>
          <w:szCs w:val="18"/>
        </w:rPr>
      </w:pPr>
    </w:p>
    <w:p w14:paraId="2EDC62D1" w14:textId="77777777" w:rsidR="00BC775B" w:rsidRPr="00B016E3" w:rsidRDefault="00BC775B">
      <w:pPr>
        <w:rPr>
          <w:b/>
        </w:rPr>
      </w:pPr>
    </w:p>
    <w:p w14:paraId="57C7C191" w14:textId="77777777" w:rsidR="00202129" w:rsidRDefault="009C3F60">
      <w:r>
        <w:t xml:space="preserve"> </w:t>
      </w:r>
    </w:p>
    <w:p w14:paraId="2559C91F" w14:textId="77777777" w:rsidR="00324E77" w:rsidRPr="002763BE" w:rsidRDefault="009C3F60" w:rsidP="002763BE">
      <w:pPr>
        <w:ind w:left="360"/>
        <w:jc w:val="center"/>
        <w:rPr>
          <w:b/>
          <w:sz w:val="44"/>
          <w:szCs w:val="44"/>
        </w:rPr>
      </w:pPr>
      <w:r w:rsidRPr="009C3F60">
        <w:rPr>
          <w:b/>
          <w:sz w:val="44"/>
          <w:szCs w:val="44"/>
        </w:rPr>
        <w:t>Geography</w:t>
      </w:r>
    </w:p>
    <w:p w14:paraId="00855DE4" w14:textId="77777777" w:rsidR="002763BE" w:rsidRPr="00F06CBC" w:rsidRDefault="002763BE" w:rsidP="002763BE">
      <w:pPr>
        <w:pStyle w:val="ListParagraph"/>
        <w:autoSpaceDE w:val="0"/>
        <w:autoSpaceDN w:val="0"/>
        <w:adjustRightInd w:val="0"/>
        <w:rPr>
          <w:b/>
          <w:szCs w:val="22"/>
          <w:u w:val="single"/>
        </w:rPr>
      </w:pPr>
      <w:r w:rsidRPr="00F06CBC">
        <w:rPr>
          <w:b/>
          <w:szCs w:val="22"/>
          <w:u w:val="single"/>
        </w:rPr>
        <w:t>Easter</w:t>
      </w:r>
    </w:p>
    <w:p w14:paraId="176FAD13" w14:textId="77777777" w:rsidR="002763BE" w:rsidRDefault="002763BE" w:rsidP="002763B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Discuss Easter traditions we have – Egg hunt, Religion, Easter Eggs </w:t>
      </w:r>
    </w:p>
    <w:p w14:paraId="324F830D" w14:textId="77777777" w:rsidR="002763BE" w:rsidRDefault="002763BE" w:rsidP="002763B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Talk about how we celebrate in our own homes and how this differs from others </w:t>
      </w:r>
    </w:p>
    <w:p w14:paraId="2F636433" w14:textId="77777777" w:rsidR="002763BE" w:rsidRPr="00324E77" w:rsidRDefault="002763BE" w:rsidP="002763B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 xml:space="preserve">Look at examples of Easter traditions in other countries </w:t>
      </w:r>
      <w:r w:rsidRPr="00324E77">
        <w:rPr>
          <w:b/>
          <w:szCs w:val="22"/>
        </w:rPr>
        <w:t>(</w:t>
      </w:r>
      <w:proofErr w:type="spellStart"/>
      <w:r w:rsidRPr="00324E77">
        <w:rPr>
          <w:b/>
          <w:szCs w:val="22"/>
        </w:rPr>
        <w:t>Folen’s</w:t>
      </w:r>
      <w:proofErr w:type="spellEnd"/>
      <w:r w:rsidRPr="00324E77">
        <w:rPr>
          <w:b/>
          <w:szCs w:val="22"/>
        </w:rPr>
        <w:t xml:space="preserve"> Explorer 2</w:t>
      </w:r>
      <w:r w:rsidRPr="00324E77">
        <w:rPr>
          <w:b/>
          <w:szCs w:val="22"/>
          <w:vertAlign w:val="superscript"/>
        </w:rPr>
        <w:t>nd</w:t>
      </w:r>
      <w:r w:rsidRPr="00324E77">
        <w:rPr>
          <w:b/>
          <w:szCs w:val="22"/>
        </w:rPr>
        <w:t xml:space="preserve"> class) </w:t>
      </w:r>
      <w:r w:rsidR="00385970">
        <w:rPr>
          <w:b/>
          <w:szCs w:val="22"/>
        </w:rPr>
        <w:t>(Feasts and Festivals) (Easter)</w:t>
      </w:r>
    </w:p>
    <w:p w14:paraId="1307CBE3" w14:textId="77777777" w:rsidR="002763BE" w:rsidRPr="00324E77" w:rsidRDefault="002763BE" w:rsidP="002763BE">
      <w:pPr>
        <w:rPr>
          <w:b/>
          <w:sz w:val="24"/>
          <w:szCs w:val="24"/>
        </w:rPr>
      </w:pPr>
    </w:p>
    <w:p w14:paraId="2D258D02" w14:textId="77777777" w:rsidR="002763BE" w:rsidRDefault="00590234" w:rsidP="00F06CBC">
      <w:pPr>
        <w:pStyle w:val="ListParagraph"/>
        <w:autoSpaceDE w:val="0"/>
        <w:autoSpaceDN w:val="0"/>
        <w:adjustRightInd w:val="0"/>
        <w:jc w:val="both"/>
      </w:pPr>
      <w:r>
        <w:rPr>
          <w:b/>
        </w:rPr>
        <w:tab/>
      </w:r>
    </w:p>
    <w:p w14:paraId="149F5724" w14:textId="77777777" w:rsidR="00AA55DF" w:rsidRPr="008D1C20" w:rsidRDefault="00AA55DF" w:rsidP="002763BE">
      <w:pPr>
        <w:ind w:left="360"/>
        <w:jc w:val="center"/>
        <w:rPr>
          <w:rFonts w:cstheme="minorHAnsi"/>
          <w:b/>
          <w:sz w:val="44"/>
          <w:szCs w:val="44"/>
        </w:rPr>
      </w:pPr>
      <w:r w:rsidRPr="008D1C20">
        <w:rPr>
          <w:rFonts w:cstheme="minorHAnsi"/>
          <w:b/>
          <w:sz w:val="44"/>
          <w:szCs w:val="44"/>
        </w:rPr>
        <w:t>Science</w:t>
      </w:r>
    </w:p>
    <w:p w14:paraId="3FDEADE6" w14:textId="77777777" w:rsidR="002763BE" w:rsidRPr="00D91B37" w:rsidRDefault="002763BE" w:rsidP="002763BE">
      <w:pPr>
        <w:rPr>
          <w:b/>
          <w:sz w:val="24"/>
          <w:szCs w:val="24"/>
          <w:u w:val="single"/>
        </w:rPr>
      </w:pPr>
      <w:r w:rsidRPr="00D91B37">
        <w:rPr>
          <w:b/>
          <w:sz w:val="24"/>
          <w:szCs w:val="24"/>
          <w:u w:val="single"/>
        </w:rPr>
        <w:t xml:space="preserve">Living Things: Plants and animals </w:t>
      </w:r>
    </w:p>
    <w:p w14:paraId="5CC21A05" w14:textId="77777777" w:rsidR="002763BE" w:rsidRPr="00D91B37" w:rsidRDefault="002763BE" w:rsidP="002763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antGarde-Book" w:eastAsiaTheme="minorHAnsi" w:hAnsi="AvantGarde-Book" w:cs="AvantGarde-Book"/>
        </w:rPr>
      </w:pPr>
      <w:r w:rsidRPr="00D91B37">
        <w:rPr>
          <w:rFonts w:ascii="AvantGarde-Book" w:eastAsiaTheme="minorHAnsi" w:hAnsi="AvantGarde-Book" w:cs="AvantGarde-Book"/>
        </w:rPr>
        <w:t xml:space="preserve">Become familiar with the life cycle of the frog </w:t>
      </w:r>
      <w:r w:rsidR="00D91B37" w:rsidRPr="00D91B37">
        <w:rPr>
          <w:rFonts w:ascii="AvantGarde-Book" w:eastAsiaTheme="minorHAnsi" w:hAnsi="AvantGarde-Book" w:cs="AvantGarde-Book"/>
        </w:rPr>
        <w:t xml:space="preserve">and a butterfly </w:t>
      </w:r>
      <w:r w:rsidRPr="00D91B37">
        <w:rPr>
          <w:rFonts w:ascii="AvantGarde-Book" w:eastAsiaTheme="minorHAnsi" w:hAnsi="AvantGarde-Book" w:cs="AvantGarde-Book"/>
        </w:rPr>
        <w:t>a</w:t>
      </w:r>
      <w:r w:rsidR="00D91B37" w:rsidRPr="00D91B37">
        <w:rPr>
          <w:rFonts w:ascii="AvantGarde-Book" w:eastAsiaTheme="minorHAnsi" w:hAnsi="AvantGarde-Book" w:cs="AvantGarde-Book"/>
        </w:rPr>
        <w:t>nd ask questions about both</w:t>
      </w:r>
    </w:p>
    <w:p w14:paraId="1D6D22A9" w14:textId="77777777" w:rsidR="002763BE" w:rsidRPr="00D91B37" w:rsidRDefault="002763BE" w:rsidP="002763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antGarde-Book" w:eastAsiaTheme="minorHAnsi" w:hAnsi="AvantGarde-Book" w:cs="AvantGarde-Book"/>
        </w:rPr>
      </w:pPr>
      <w:r w:rsidRPr="00D91B37">
        <w:rPr>
          <w:rFonts w:ascii="AvantGarde-Book" w:eastAsiaTheme="minorHAnsi" w:hAnsi="AvantGarde-Book" w:cs="AvantGarde-Book"/>
        </w:rPr>
        <w:t xml:space="preserve">Sort and classify animals according to certain criteria (e.g. four legs, has gills, lays eggs) </w:t>
      </w:r>
    </w:p>
    <w:p w14:paraId="7ED775FF" w14:textId="77777777" w:rsidR="002763BE" w:rsidRPr="00D91B37" w:rsidRDefault="002763BE" w:rsidP="002763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antGarde-Book" w:eastAsiaTheme="minorHAnsi" w:hAnsi="AvantGarde-Book" w:cs="AvantGarde-Book"/>
        </w:rPr>
      </w:pPr>
      <w:r w:rsidRPr="00D91B37">
        <w:rPr>
          <w:rFonts w:ascii="AvantGarde-Book" w:eastAsiaTheme="minorHAnsi" w:hAnsi="AvantGarde-Book" w:cs="AvantGarde-Book"/>
        </w:rPr>
        <w:t>Record and communicate the life cycle of the frog using increased vocabulary</w:t>
      </w:r>
    </w:p>
    <w:p w14:paraId="2AD6B837" w14:textId="77777777" w:rsidR="00A154D3" w:rsidRPr="00D91B37" w:rsidRDefault="00A154D3" w:rsidP="00A154D3">
      <w:pPr>
        <w:pStyle w:val="ListParagraph"/>
        <w:autoSpaceDE w:val="0"/>
        <w:autoSpaceDN w:val="0"/>
        <w:adjustRightInd w:val="0"/>
        <w:rPr>
          <w:rFonts w:ascii="AvantGarde-Book" w:eastAsiaTheme="minorHAnsi" w:hAnsi="AvantGarde-Book" w:cs="AvantGarde-Book"/>
          <w:b/>
        </w:rPr>
      </w:pPr>
      <w:r w:rsidRPr="00D91B37">
        <w:rPr>
          <w:rFonts w:ascii="AvantGarde-Book" w:eastAsiaTheme="minorHAnsi" w:hAnsi="AvantGarde-Book" w:cs="AvantGarde-Book"/>
          <w:b/>
        </w:rPr>
        <w:t>Resources available in Small World (1</w:t>
      </w:r>
      <w:r w:rsidRPr="00D91B37">
        <w:rPr>
          <w:rFonts w:ascii="AvantGarde-Book" w:eastAsiaTheme="minorHAnsi" w:hAnsi="AvantGarde-Book" w:cs="AvantGarde-Book"/>
          <w:b/>
          <w:vertAlign w:val="superscript"/>
        </w:rPr>
        <w:t>st</w:t>
      </w:r>
      <w:r w:rsidRPr="00D91B37">
        <w:rPr>
          <w:rFonts w:ascii="AvantGarde-Book" w:eastAsiaTheme="minorHAnsi" w:hAnsi="AvantGarde-Book" w:cs="AvantGarde-Book"/>
          <w:b/>
        </w:rPr>
        <w:t xml:space="preserve"> class) page 63</w:t>
      </w:r>
      <w:r w:rsidR="00D91B37" w:rsidRPr="00D91B37">
        <w:rPr>
          <w:rFonts w:ascii="AvantGarde-Book" w:eastAsiaTheme="minorHAnsi" w:hAnsi="AvantGarde-Book" w:cs="AvantGarde-Book"/>
          <w:b/>
        </w:rPr>
        <w:t xml:space="preserve"> and in Small World (2</w:t>
      </w:r>
      <w:r w:rsidR="00D91B37" w:rsidRPr="00D91B37">
        <w:rPr>
          <w:rFonts w:ascii="AvantGarde-Book" w:eastAsiaTheme="minorHAnsi" w:hAnsi="AvantGarde-Book" w:cs="AvantGarde-Book"/>
          <w:b/>
          <w:vertAlign w:val="superscript"/>
        </w:rPr>
        <w:t>nd</w:t>
      </w:r>
      <w:r w:rsidR="00D91B37" w:rsidRPr="00D91B37">
        <w:rPr>
          <w:rFonts w:ascii="AvantGarde-Book" w:eastAsiaTheme="minorHAnsi" w:hAnsi="AvantGarde-Book" w:cs="AvantGarde-Book"/>
          <w:b/>
        </w:rPr>
        <w:t xml:space="preserve"> class) page 81</w:t>
      </w:r>
    </w:p>
    <w:p w14:paraId="0A65E422" w14:textId="77777777" w:rsidR="005E7B28" w:rsidRDefault="005E7B28" w:rsidP="005E7B28">
      <w:pPr>
        <w:autoSpaceDE w:val="0"/>
        <w:autoSpaceDN w:val="0"/>
        <w:adjustRightInd w:val="0"/>
        <w:rPr>
          <w:rFonts w:cstheme="minorHAnsi"/>
          <w:b/>
          <w:i/>
        </w:rPr>
      </w:pPr>
    </w:p>
    <w:p w14:paraId="01EDB124" w14:textId="77777777" w:rsidR="002763BE" w:rsidRDefault="002763BE" w:rsidP="005E7B28">
      <w:pPr>
        <w:autoSpaceDE w:val="0"/>
        <w:autoSpaceDN w:val="0"/>
        <w:adjustRightInd w:val="0"/>
        <w:rPr>
          <w:rFonts w:cstheme="minorHAnsi"/>
          <w:b/>
          <w:i/>
        </w:rPr>
      </w:pPr>
    </w:p>
    <w:p w14:paraId="16B15BD1" w14:textId="77777777" w:rsidR="00B56FBD" w:rsidRDefault="00B56FBD" w:rsidP="0099649E">
      <w:pPr>
        <w:autoSpaceDE w:val="0"/>
        <w:autoSpaceDN w:val="0"/>
        <w:adjustRightInd w:val="0"/>
        <w:rPr>
          <w:rFonts w:cstheme="minorHAnsi"/>
          <w:b/>
          <w:sz w:val="44"/>
          <w:szCs w:val="44"/>
        </w:rPr>
      </w:pPr>
    </w:p>
    <w:p w14:paraId="2D1C1B13" w14:textId="77777777" w:rsidR="005E7B28" w:rsidRDefault="005E7B28" w:rsidP="005E7B28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lastRenderedPageBreak/>
        <w:t>Maths</w:t>
      </w:r>
    </w:p>
    <w:p w14:paraId="2A477096" w14:textId="77777777" w:rsidR="00A203FD" w:rsidRPr="0099649E" w:rsidRDefault="00A203FD" w:rsidP="005E7B28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1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st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14:paraId="11B6E550" w14:textId="77777777" w:rsidR="002006F6" w:rsidRPr="00F06CBC" w:rsidRDefault="002006F6" w:rsidP="002006F6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 w:rsidRPr="00F06CBC">
        <w:rPr>
          <w:rFonts w:cstheme="minorHAnsi"/>
          <w:b/>
          <w:sz w:val="24"/>
          <w:szCs w:val="24"/>
          <w:u w:val="single"/>
        </w:rPr>
        <w:t>Time + Counting and numeration</w:t>
      </w:r>
    </w:p>
    <w:p w14:paraId="3087F818" w14:textId="77777777" w:rsidR="002006F6" w:rsidRPr="002D6305" w:rsidRDefault="002006F6" w:rsidP="002006F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2D6305">
        <w:rPr>
          <w:rFonts w:asciiTheme="majorHAnsi" w:hAnsiTheme="majorHAnsi" w:cstheme="majorHAnsi"/>
        </w:rPr>
        <w:t>read the time in one-hour and half-hour intervals</w:t>
      </w:r>
    </w:p>
    <w:p w14:paraId="6B4575E0" w14:textId="77777777" w:rsidR="002006F6" w:rsidRPr="002D6305" w:rsidRDefault="002006F6" w:rsidP="002006F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2D6305">
        <w:rPr>
          <w:rFonts w:asciiTheme="majorHAnsi" w:hAnsiTheme="majorHAnsi" w:cstheme="majorHAnsi"/>
        </w:rPr>
        <w:t xml:space="preserve">use the vocabulary of time to sequence events; </w:t>
      </w:r>
      <w:proofErr w:type="spellStart"/>
      <w:r w:rsidRPr="002D6305">
        <w:rPr>
          <w:rFonts w:asciiTheme="majorHAnsi" w:hAnsiTheme="majorHAnsi" w:cstheme="majorHAnsi"/>
        </w:rPr>
        <w:t>recognise</w:t>
      </w:r>
      <w:proofErr w:type="spellEnd"/>
      <w:r w:rsidRPr="002D6305">
        <w:rPr>
          <w:rFonts w:asciiTheme="majorHAnsi" w:hAnsiTheme="majorHAnsi" w:cstheme="majorHAnsi"/>
        </w:rPr>
        <w:t xml:space="preserve"> the days of the week</w:t>
      </w:r>
    </w:p>
    <w:p w14:paraId="62C80550" w14:textId="77777777" w:rsidR="002006F6" w:rsidRPr="002D6305" w:rsidRDefault="002006F6" w:rsidP="002006F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2D6305">
        <w:rPr>
          <w:rFonts w:asciiTheme="majorHAnsi" w:hAnsiTheme="majorHAnsi" w:cstheme="majorHAnsi"/>
        </w:rPr>
        <w:t>record time using simple devices; count the number of objects in a set to 50</w:t>
      </w:r>
    </w:p>
    <w:p w14:paraId="2E80C07B" w14:textId="77777777" w:rsidR="002006F6" w:rsidRPr="002D6305" w:rsidRDefault="002006F6" w:rsidP="002006F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2D6305">
        <w:rPr>
          <w:rFonts w:asciiTheme="majorHAnsi" w:hAnsiTheme="majorHAnsi" w:cstheme="majorHAnsi"/>
        </w:rPr>
        <w:t>read, write and order numerals 0‒50</w:t>
      </w:r>
    </w:p>
    <w:p w14:paraId="1C64F02C" w14:textId="77777777" w:rsidR="002006F6" w:rsidRPr="00A6575A" w:rsidRDefault="002006F6" w:rsidP="002006F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2D6305">
        <w:rPr>
          <w:rFonts w:asciiTheme="majorHAnsi" w:hAnsiTheme="majorHAnsi" w:cstheme="majorHAnsi"/>
        </w:rPr>
        <w:t>count on and back from a given number 0‒50, using concrete materials</w:t>
      </w:r>
      <w:r w:rsidR="00A6575A">
        <w:rPr>
          <w:rFonts w:asciiTheme="majorHAnsi" w:hAnsiTheme="majorHAnsi" w:cstheme="majorHAnsi"/>
        </w:rPr>
        <w:t xml:space="preserve"> </w:t>
      </w:r>
      <w:r w:rsidR="00A6575A" w:rsidRPr="00A6575A">
        <w:rPr>
          <w:rFonts w:asciiTheme="majorHAnsi" w:hAnsiTheme="majorHAnsi" w:cstheme="majorHAnsi"/>
          <w:b/>
        </w:rPr>
        <w:t>(if available, counters from a board game</w:t>
      </w:r>
      <w:r w:rsidR="00A6575A">
        <w:rPr>
          <w:rFonts w:asciiTheme="majorHAnsi" w:hAnsiTheme="majorHAnsi" w:cstheme="majorHAnsi"/>
          <w:b/>
        </w:rPr>
        <w:t xml:space="preserve"> or lollipop sticks</w:t>
      </w:r>
      <w:r w:rsidR="00A6575A" w:rsidRPr="00A6575A">
        <w:rPr>
          <w:rFonts w:asciiTheme="majorHAnsi" w:hAnsiTheme="majorHAnsi" w:cstheme="majorHAnsi"/>
          <w:b/>
        </w:rPr>
        <w:t xml:space="preserve"> </w:t>
      </w:r>
      <w:proofErr w:type="spellStart"/>
      <w:r w:rsidR="00A6575A" w:rsidRPr="00A6575A">
        <w:rPr>
          <w:rFonts w:asciiTheme="majorHAnsi" w:hAnsiTheme="majorHAnsi" w:cstheme="majorHAnsi"/>
          <w:b/>
        </w:rPr>
        <w:t>etc</w:t>
      </w:r>
      <w:proofErr w:type="spellEnd"/>
      <w:r w:rsidR="00A6575A" w:rsidRPr="00A6575A">
        <w:rPr>
          <w:rFonts w:asciiTheme="majorHAnsi" w:hAnsiTheme="majorHAnsi" w:cstheme="majorHAnsi"/>
          <w:b/>
        </w:rPr>
        <w:t>)</w:t>
      </w:r>
    </w:p>
    <w:p w14:paraId="675E9861" w14:textId="77777777" w:rsidR="002006F6" w:rsidRPr="002D6305" w:rsidRDefault="002006F6" w:rsidP="002006F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2D6305">
        <w:rPr>
          <w:rFonts w:asciiTheme="majorHAnsi" w:hAnsiTheme="majorHAnsi" w:cstheme="majorHAnsi"/>
        </w:rPr>
        <w:t xml:space="preserve">group and count in </w:t>
      </w:r>
      <w:proofErr w:type="spellStart"/>
      <w:r w:rsidRPr="002D6305">
        <w:rPr>
          <w:rFonts w:asciiTheme="majorHAnsi" w:hAnsiTheme="majorHAnsi" w:cstheme="majorHAnsi"/>
        </w:rPr>
        <w:t>tens</w:t>
      </w:r>
      <w:proofErr w:type="spellEnd"/>
      <w:r w:rsidRPr="002D6305">
        <w:rPr>
          <w:rFonts w:asciiTheme="majorHAnsi" w:hAnsiTheme="majorHAnsi" w:cstheme="majorHAnsi"/>
        </w:rPr>
        <w:t xml:space="preserve"> and units using a variety of concrete materials</w:t>
      </w:r>
      <w:r w:rsidR="002D6305">
        <w:rPr>
          <w:rFonts w:asciiTheme="majorHAnsi" w:hAnsiTheme="majorHAnsi" w:cstheme="majorHAnsi"/>
        </w:rPr>
        <w:t xml:space="preserve"> (any counters,  </w:t>
      </w:r>
      <w:proofErr w:type="spellStart"/>
      <w:r w:rsidR="002D6305">
        <w:rPr>
          <w:rFonts w:asciiTheme="majorHAnsi" w:hAnsiTheme="majorHAnsi" w:cstheme="majorHAnsi"/>
        </w:rPr>
        <w:t>etc</w:t>
      </w:r>
      <w:proofErr w:type="spellEnd"/>
      <w:r w:rsidR="002D6305">
        <w:rPr>
          <w:rFonts w:asciiTheme="majorHAnsi" w:hAnsiTheme="majorHAnsi" w:cstheme="majorHAnsi"/>
        </w:rPr>
        <w:t>)</w:t>
      </w:r>
      <w:r w:rsidRPr="002D6305">
        <w:rPr>
          <w:rFonts w:asciiTheme="majorHAnsi" w:hAnsiTheme="majorHAnsi" w:cstheme="majorHAnsi"/>
        </w:rPr>
        <w:t xml:space="preserve"> and pictorial examples</w:t>
      </w:r>
    </w:p>
    <w:p w14:paraId="3308BD9F" w14:textId="77777777" w:rsidR="002006F6" w:rsidRPr="002D6305" w:rsidRDefault="002006F6" w:rsidP="002006F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2D6305">
        <w:rPr>
          <w:rFonts w:asciiTheme="majorHAnsi" w:hAnsiTheme="majorHAnsi" w:cstheme="majorHAnsi"/>
        </w:rPr>
        <w:t>state the number that follows or precedes a number</w:t>
      </w:r>
    </w:p>
    <w:p w14:paraId="715F4451" w14:textId="77777777" w:rsidR="005E7B28" w:rsidRDefault="002D6305" w:rsidP="002006F6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 w:rsidRPr="002D6305">
        <w:rPr>
          <w:rFonts w:asciiTheme="majorHAnsi" w:hAnsiTheme="majorHAnsi" w:cstheme="majorHAnsi"/>
          <w:b/>
          <w:sz w:val="24"/>
          <w:szCs w:val="24"/>
        </w:rPr>
        <w:t>Resources can be found in Busy at Maths</w:t>
      </w:r>
      <w:r w:rsidR="00DE1AC2">
        <w:rPr>
          <w:rFonts w:asciiTheme="majorHAnsi" w:hAnsiTheme="majorHAnsi" w:cstheme="majorHAnsi"/>
          <w:b/>
          <w:sz w:val="24"/>
          <w:szCs w:val="24"/>
        </w:rPr>
        <w:t xml:space="preserve"> 1 (CJ Fallon)</w:t>
      </w:r>
      <w:r w:rsidRPr="002D6305">
        <w:rPr>
          <w:rFonts w:asciiTheme="majorHAnsi" w:hAnsiTheme="majorHAnsi" w:cstheme="majorHAnsi"/>
          <w:b/>
          <w:sz w:val="24"/>
          <w:szCs w:val="24"/>
        </w:rPr>
        <w:t xml:space="preserve"> Pages 81-90</w:t>
      </w:r>
    </w:p>
    <w:p w14:paraId="6ECCC32C" w14:textId="77777777" w:rsidR="002D6305" w:rsidRDefault="002D6305" w:rsidP="002006F6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Complete Busy at Maths Weblink Tutorial 10 page 75</w:t>
      </w:r>
      <w:r w:rsidR="00A4781E">
        <w:rPr>
          <w:rFonts w:asciiTheme="majorHAnsi" w:hAnsiTheme="majorHAnsi" w:cstheme="majorHAnsi"/>
          <w:b/>
          <w:sz w:val="24"/>
          <w:szCs w:val="24"/>
        </w:rPr>
        <w:t xml:space="preserve"> (This is an instruction video and game through Busy at Maths. All weblinks are located under the online book)</w:t>
      </w:r>
    </w:p>
    <w:p w14:paraId="4068509E" w14:textId="77777777" w:rsidR="00A4781E" w:rsidRDefault="00DE1AC2" w:rsidP="002006F6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You can use About time Doorway online</w:t>
      </w:r>
      <w:r w:rsidR="00A4781E">
        <w:rPr>
          <w:rFonts w:asciiTheme="majorHAnsi" w:hAnsiTheme="majorHAnsi" w:cstheme="majorHAnsi"/>
          <w:b/>
          <w:sz w:val="24"/>
          <w:szCs w:val="24"/>
        </w:rPr>
        <w:t xml:space="preserve"> website. Set questions for ½ past.</w:t>
      </w:r>
    </w:p>
    <w:p w14:paraId="7CE98AF2" w14:textId="77777777" w:rsidR="00A4781E" w:rsidRDefault="00A4781E" w:rsidP="002006F6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Ask questions using interactive clock that can be found on topmarks.co.uk. (Type teaching clock into the search engine)</w:t>
      </w:r>
    </w:p>
    <w:p w14:paraId="2684660B" w14:textId="77777777" w:rsidR="0099649E" w:rsidRPr="002D6305" w:rsidRDefault="0099649E" w:rsidP="002006F6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Revise tables +1 to +3. These can be done individually or mixed together</w:t>
      </w:r>
    </w:p>
    <w:p w14:paraId="404B7EDA" w14:textId="77777777" w:rsidR="00A203FD" w:rsidRPr="0099649E" w:rsidRDefault="00A203FD" w:rsidP="0099649E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2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nd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14:paraId="2B4E3648" w14:textId="77777777" w:rsidR="00DE1AC2" w:rsidRPr="00F06CBC" w:rsidRDefault="00DE1AC2" w:rsidP="00DE1AC2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 w:rsidRPr="00F06CBC">
        <w:rPr>
          <w:rFonts w:cstheme="minorHAnsi"/>
          <w:b/>
          <w:sz w:val="24"/>
          <w:szCs w:val="24"/>
          <w:u w:val="single"/>
        </w:rPr>
        <w:t>Time</w:t>
      </w:r>
    </w:p>
    <w:p w14:paraId="72852DC3" w14:textId="77777777" w:rsidR="00DE1AC2" w:rsidRPr="009A5B2B" w:rsidRDefault="00DE1AC2" w:rsidP="00DE1AC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 w:rsidRPr="009A5B2B">
        <w:rPr>
          <w:rFonts w:eastAsia="Times New Roman"/>
        </w:rPr>
        <w:t>use the vocabulary of time to sequence events</w:t>
      </w:r>
    </w:p>
    <w:p w14:paraId="7A398839" w14:textId="77777777" w:rsidR="00DE1AC2" w:rsidRPr="009A5B2B" w:rsidRDefault="00DE1AC2" w:rsidP="00DE1AC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 w:rsidRPr="009A5B2B">
        <w:rPr>
          <w:rFonts w:eastAsia="Times New Roman"/>
        </w:rPr>
        <w:t>read and record time using simple devices</w:t>
      </w:r>
    </w:p>
    <w:p w14:paraId="0C2BF29D" w14:textId="77777777" w:rsidR="00DE1AC2" w:rsidRPr="009A5B2B" w:rsidRDefault="00DE1AC2" w:rsidP="00DE1AC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 w:rsidRPr="009A5B2B">
        <w:rPr>
          <w:rFonts w:eastAsia="Times New Roman"/>
        </w:rPr>
        <w:t>read time in hours, half-hours and quarter-hours on 12-hour analogue clock</w:t>
      </w:r>
    </w:p>
    <w:p w14:paraId="0D0726E9" w14:textId="77777777" w:rsidR="00DE1AC2" w:rsidRDefault="00DE1AC2" w:rsidP="00DE1AC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 w:rsidRPr="009A5B2B">
        <w:rPr>
          <w:rFonts w:eastAsia="Times New Roman"/>
        </w:rPr>
        <w:t>read time in hours</w:t>
      </w:r>
      <w:r>
        <w:rPr>
          <w:rFonts w:eastAsia="Times New Roman"/>
        </w:rPr>
        <w:t xml:space="preserve"> and half-hours on digital clock</w:t>
      </w:r>
    </w:p>
    <w:p w14:paraId="666C831F" w14:textId="77777777" w:rsidR="00DE1AC2" w:rsidRPr="00DE1AC2" w:rsidRDefault="00DE1AC2" w:rsidP="00DE1AC2">
      <w:pPr>
        <w:numPr>
          <w:ilvl w:val="0"/>
          <w:numId w:val="11"/>
        </w:numPr>
        <w:spacing w:before="100" w:beforeAutospacing="1" w:after="100" w:afterAutospacing="1"/>
        <w:rPr>
          <w:rStyle w:val="Emphasis"/>
          <w:rFonts w:eastAsia="Times New Roman"/>
          <w:i w:val="0"/>
          <w:iCs w:val="0"/>
        </w:rPr>
      </w:pPr>
      <w:r w:rsidRPr="00DE1AC2">
        <w:rPr>
          <w:rFonts w:eastAsia="Times New Roman"/>
        </w:rPr>
        <w:t>read day, date and month using calendar and identify the season</w:t>
      </w:r>
      <w:r w:rsidRPr="00DE1AC2">
        <w:rPr>
          <w:rFonts w:eastAsia="Times New Roman"/>
        </w:rPr>
        <w:br/>
      </w:r>
      <w:r w:rsidRPr="00DE1AC2">
        <w:rPr>
          <w:rStyle w:val="Emphasis"/>
          <w:rFonts w:eastAsia="Times New Roman"/>
        </w:rPr>
        <w:t>discuss the passing of time: 24 hours in a day,</w:t>
      </w:r>
      <w:r w:rsidRPr="00DE1AC2">
        <w:rPr>
          <w:rFonts w:eastAsia="Times New Roman"/>
          <w:i/>
          <w:iCs/>
        </w:rPr>
        <w:br/>
      </w:r>
      <w:r w:rsidRPr="00DE1AC2">
        <w:rPr>
          <w:rStyle w:val="Emphasis"/>
          <w:rFonts w:eastAsia="Times New Roman"/>
        </w:rPr>
        <w:t>7 days in a week, numbers of days in the month</w:t>
      </w:r>
    </w:p>
    <w:p w14:paraId="6BEF2B3A" w14:textId="77777777" w:rsidR="00DE1AC2" w:rsidRDefault="00DE1AC2" w:rsidP="00DE1AC2">
      <w:pPr>
        <w:spacing w:before="100" w:beforeAutospacing="1" w:after="100" w:afterAutospacing="1"/>
        <w:ind w:left="720"/>
        <w:rPr>
          <w:rStyle w:val="Emphasis"/>
          <w:rFonts w:eastAsia="Times New Roman"/>
          <w:b/>
          <w:i w:val="0"/>
        </w:rPr>
      </w:pPr>
      <w:r>
        <w:rPr>
          <w:rStyle w:val="Emphasis"/>
          <w:rFonts w:eastAsia="Times New Roman"/>
          <w:b/>
          <w:i w:val="0"/>
        </w:rPr>
        <w:t>Resources can be found in Busy at Maths 2 (CJ Fallon) pages 115-120</w:t>
      </w:r>
    </w:p>
    <w:p w14:paraId="515A50A6" w14:textId="77777777" w:rsidR="00DE1AC2" w:rsidRDefault="00DE1AC2" w:rsidP="00DE1AC2">
      <w:pPr>
        <w:spacing w:before="100" w:beforeAutospacing="1" w:after="100" w:afterAutospacing="1"/>
        <w:ind w:left="720"/>
        <w:rPr>
          <w:rStyle w:val="Emphasis"/>
          <w:rFonts w:eastAsia="Times New Roman"/>
          <w:b/>
          <w:i w:val="0"/>
        </w:rPr>
      </w:pPr>
      <w:r>
        <w:rPr>
          <w:rStyle w:val="Emphasis"/>
          <w:rFonts w:eastAsia="Times New Roman"/>
          <w:b/>
          <w:i w:val="0"/>
        </w:rPr>
        <w:t xml:space="preserve">You can use About time Doorway online website and set questions for ¼ hour intervals. </w:t>
      </w:r>
    </w:p>
    <w:p w14:paraId="10D4BE75" w14:textId="77777777" w:rsidR="0099649E" w:rsidRDefault="00DE1AC2" w:rsidP="00E238A1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>
        <w:rPr>
          <w:rStyle w:val="Emphasis"/>
          <w:rFonts w:eastAsia="Times New Roman"/>
          <w:b/>
          <w:i w:val="0"/>
        </w:rPr>
        <w:t>Ask questions (mirroring those asked in the book</w:t>
      </w:r>
      <w:r w:rsidR="00E238A1">
        <w:rPr>
          <w:rStyle w:val="Emphasis"/>
          <w:rFonts w:eastAsia="Times New Roman"/>
          <w:b/>
          <w:i w:val="0"/>
        </w:rPr>
        <w:t xml:space="preserve">) using an interactive clock. </w:t>
      </w:r>
      <w:r w:rsidR="00E238A1">
        <w:rPr>
          <w:rFonts w:asciiTheme="majorHAnsi" w:hAnsiTheme="majorHAnsi" w:cstheme="majorHAnsi"/>
          <w:b/>
          <w:sz w:val="24"/>
          <w:szCs w:val="24"/>
        </w:rPr>
        <w:t>One can be found on topmarks.co.uk. (Type tea</w:t>
      </w:r>
      <w:r w:rsidR="0099649E">
        <w:rPr>
          <w:rFonts w:asciiTheme="majorHAnsi" w:hAnsiTheme="majorHAnsi" w:cstheme="majorHAnsi"/>
          <w:b/>
          <w:sz w:val="24"/>
          <w:szCs w:val="24"/>
        </w:rPr>
        <w:t>ching clock into the search e</w:t>
      </w:r>
    </w:p>
    <w:p w14:paraId="4C9B534A" w14:textId="77777777" w:rsidR="0099649E" w:rsidRPr="002D6305" w:rsidRDefault="0099649E" w:rsidP="00E238A1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Revise tables -1 to -3. These can be done individually or mixed together</w:t>
      </w:r>
    </w:p>
    <w:p w14:paraId="407EFC58" w14:textId="39303432" w:rsidR="00A203FD" w:rsidRPr="0099649E" w:rsidRDefault="00207AD0" w:rsidP="0099649E">
      <w:pPr>
        <w:pStyle w:val="ListParagraph"/>
        <w:autoSpaceDE w:val="0"/>
        <w:autoSpaceDN w:val="0"/>
        <w:adjustRightInd w:val="0"/>
        <w:jc w:val="center"/>
        <w:rPr>
          <w:rFonts w:eastAsia="Times New Roman" w:cstheme="minorHAnsi"/>
          <w:b/>
          <w:sz w:val="44"/>
          <w:szCs w:val="44"/>
          <w:u w:val="single"/>
        </w:rPr>
      </w:pPr>
      <w:r>
        <w:rPr>
          <w:rFonts w:eastAsia="Times New Roman" w:cstheme="minorHAnsi"/>
          <w:b/>
          <w:sz w:val="44"/>
          <w:szCs w:val="44"/>
          <w:u w:val="single"/>
        </w:rPr>
        <w:lastRenderedPageBreak/>
        <w:t>E</w:t>
      </w:r>
      <w:r w:rsidR="00F13E85" w:rsidRPr="0099649E">
        <w:rPr>
          <w:rFonts w:eastAsia="Times New Roman" w:cstheme="minorHAnsi"/>
          <w:b/>
          <w:sz w:val="44"/>
          <w:szCs w:val="44"/>
          <w:u w:val="single"/>
        </w:rPr>
        <w:t>nglish</w:t>
      </w:r>
    </w:p>
    <w:p w14:paraId="62A37FDA" w14:textId="77777777" w:rsidR="009A5DFC" w:rsidRPr="00200E43" w:rsidRDefault="009A5DFC" w:rsidP="009A5DFC">
      <w:pPr>
        <w:pStyle w:val="ListParagraph"/>
        <w:numPr>
          <w:ilvl w:val="0"/>
          <w:numId w:val="13"/>
        </w:numPr>
        <w:rPr>
          <w:b/>
        </w:rPr>
      </w:pPr>
      <w:r w:rsidRPr="00200E43">
        <w:rPr>
          <w:b/>
          <w:color w:val="181717"/>
        </w:rPr>
        <w:t>Unit 12 – Easter</w:t>
      </w:r>
    </w:p>
    <w:p w14:paraId="356CBDC4" w14:textId="77777777" w:rsidR="009A5DFC" w:rsidRPr="00200E43" w:rsidRDefault="009A5DFC" w:rsidP="009A5DFC">
      <w:pPr>
        <w:pStyle w:val="ListParagraph"/>
        <w:numPr>
          <w:ilvl w:val="0"/>
          <w:numId w:val="13"/>
        </w:numPr>
      </w:pPr>
      <w:r w:rsidRPr="00200E43">
        <w:rPr>
          <w:color w:val="181717"/>
        </w:rPr>
        <w:t xml:space="preserve">Lesson 1: Discussion. Activity – </w:t>
      </w:r>
    </w:p>
    <w:p w14:paraId="27B8CD70" w14:textId="77777777" w:rsidR="009A5DFC" w:rsidRPr="00200E43" w:rsidRDefault="009A5DFC" w:rsidP="009A5DFC">
      <w:pPr>
        <w:pStyle w:val="ListParagraph"/>
        <w:numPr>
          <w:ilvl w:val="0"/>
          <w:numId w:val="13"/>
        </w:numPr>
      </w:pPr>
      <w:r w:rsidRPr="00200E43">
        <w:rPr>
          <w:color w:val="181717"/>
        </w:rPr>
        <w:t>Memory Game.</w:t>
      </w:r>
      <w:r w:rsidRPr="00200E43">
        <w:rPr>
          <w:i/>
          <w:color w:val="181717"/>
        </w:rPr>
        <w:t xml:space="preserve"> OLP Response </w:t>
      </w:r>
      <w:r w:rsidR="00A6575A" w:rsidRPr="00A6575A">
        <w:rPr>
          <w:b/>
          <w:i/>
          <w:color w:val="181717"/>
        </w:rPr>
        <w:t>(OLP just sta</w:t>
      </w:r>
      <w:r w:rsidR="00A6575A">
        <w:rPr>
          <w:b/>
          <w:i/>
          <w:color w:val="181717"/>
        </w:rPr>
        <w:t>n</w:t>
      </w:r>
      <w:r w:rsidR="00A6575A" w:rsidRPr="00A6575A">
        <w:rPr>
          <w:b/>
          <w:i/>
          <w:color w:val="181717"/>
        </w:rPr>
        <w:t xml:space="preserve">ds for Oral Language </w:t>
      </w:r>
      <w:proofErr w:type="spellStart"/>
      <w:r w:rsidR="00A6575A" w:rsidRPr="00A6575A">
        <w:rPr>
          <w:b/>
          <w:i/>
          <w:color w:val="181717"/>
        </w:rPr>
        <w:t>programme</w:t>
      </w:r>
      <w:proofErr w:type="spellEnd"/>
      <w:r w:rsidR="00A6575A" w:rsidRPr="00A6575A">
        <w:rPr>
          <w:b/>
          <w:i/>
          <w:color w:val="181717"/>
        </w:rPr>
        <w:t>)</w:t>
      </w:r>
    </w:p>
    <w:p w14:paraId="77AE153B" w14:textId="77777777" w:rsidR="009A5DFC" w:rsidRPr="00200E43" w:rsidRDefault="009A5DFC" w:rsidP="00385970">
      <w:pPr>
        <w:pStyle w:val="ListParagraph"/>
        <w:numPr>
          <w:ilvl w:val="0"/>
          <w:numId w:val="13"/>
        </w:numPr>
      </w:pPr>
      <w:r w:rsidRPr="00200E43">
        <w:rPr>
          <w:i/>
          <w:color w:val="181717"/>
        </w:rPr>
        <w:t>Book</w:t>
      </w:r>
      <w:r w:rsidRPr="00200E43">
        <w:rPr>
          <w:color w:val="181717"/>
        </w:rPr>
        <w:t xml:space="preserve">: pages </w:t>
      </w:r>
      <w:r w:rsidRPr="00BE3E7B">
        <w:rPr>
          <w:b/>
          <w:color w:val="181717"/>
        </w:rPr>
        <w:t>52–53</w:t>
      </w:r>
      <w:r w:rsidRPr="00200E43">
        <w:rPr>
          <w:color w:val="181717"/>
        </w:rPr>
        <w:t xml:space="preserve">. Vocabulary </w:t>
      </w:r>
      <w:r w:rsidRPr="00385970">
        <w:rPr>
          <w:color w:val="181717"/>
        </w:rPr>
        <w:t xml:space="preserve">Game.                                     </w:t>
      </w:r>
    </w:p>
    <w:p w14:paraId="6C716693" w14:textId="77777777" w:rsidR="009A5DFC" w:rsidRPr="00200E43" w:rsidRDefault="009A5DFC" w:rsidP="009A5DFC">
      <w:pPr>
        <w:pStyle w:val="ListParagraph"/>
        <w:numPr>
          <w:ilvl w:val="0"/>
          <w:numId w:val="13"/>
        </w:numPr>
        <w:spacing w:line="236" w:lineRule="auto"/>
        <w:ind w:right="180"/>
      </w:pPr>
      <w:r w:rsidRPr="00200E43">
        <w:rPr>
          <w:color w:val="181717"/>
        </w:rPr>
        <w:t xml:space="preserve">Lesson 2: compose dialogue for various Easter scenarios. </w:t>
      </w:r>
    </w:p>
    <w:p w14:paraId="55791634" w14:textId="77777777" w:rsidR="009A5DFC" w:rsidRPr="00200E43" w:rsidRDefault="009A5DFC" w:rsidP="009A5DFC">
      <w:pPr>
        <w:pStyle w:val="ListParagraph"/>
        <w:numPr>
          <w:ilvl w:val="0"/>
          <w:numId w:val="13"/>
        </w:numPr>
      </w:pPr>
      <w:r w:rsidRPr="00200E43">
        <w:rPr>
          <w:i/>
          <w:color w:val="181717"/>
        </w:rPr>
        <w:t>OLP Response Book</w:t>
      </w:r>
      <w:r w:rsidRPr="00200E43">
        <w:rPr>
          <w:color w:val="181717"/>
        </w:rPr>
        <w:t xml:space="preserve">: </w:t>
      </w:r>
      <w:r w:rsidRPr="00BE3E7B">
        <w:rPr>
          <w:b/>
          <w:color w:val="181717"/>
        </w:rPr>
        <w:t>p. 54</w:t>
      </w:r>
      <w:r w:rsidRPr="00200E43">
        <w:rPr>
          <w:color w:val="181717"/>
        </w:rPr>
        <w:t xml:space="preserve">. </w:t>
      </w:r>
    </w:p>
    <w:p w14:paraId="2155AC06" w14:textId="77777777" w:rsidR="009A5DFC" w:rsidRPr="00200E43" w:rsidRDefault="009A5DFC" w:rsidP="009A5DFC">
      <w:pPr>
        <w:pStyle w:val="ListParagraph"/>
        <w:numPr>
          <w:ilvl w:val="0"/>
          <w:numId w:val="13"/>
        </w:numPr>
      </w:pPr>
      <w:r w:rsidRPr="00200E43">
        <w:rPr>
          <w:color w:val="181717"/>
        </w:rPr>
        <w:t>Vocabulary Game.</w:t>
      </w:r>
    </w:p>
    <w:p w14:paraId="6EB52191" w14:textId="77777777" w:rsidR="009A5DFC" w:rsidRPr="00200E43" w:rsidRDefault="009A5DFC" w:rsidP="009A5DFC">
      <w:pPr>
        <w:pStyle w:val="ListParagraph"/>
        <w:numPr>
          <w:ilvl w:val="0"/>
          <w:numId w:val="13"/>
        </w:numPr>
        <w:spacing w:line="236" w:lineRule="auto"/>
      </w:pPr>
      <w:r w:rsidRPr="00200E43">
        <w:rPr>
          <w:color w:val="181717"/>
        </w:rPr>
        <w:t xml:space="preserve">Lesson 3: Look at poster and listen to audio. Poem – </w:t>
      </w:r>
      <w:r w:rsidRPr="00200E43">
        <w:rPr>
          <w:i/>
          <w:color w:val="181717"/>
        </w:rPr>
        <w:t>Easter Eggs</w:t>
      </w:r>
      <w:r w:rsidRPr="00200E43">
        <w:rPr>
          <w:color w:val="181717"/>
        </w:rPr>
        <w:t xml:space="preserve">. </w:t>
      </w:r>
    </w:p>
    <w:p w14:paraId="35D5AB24" w14:textId="77777777" w:rsidR="009A5DFC" w:rsidRPr="00200E43" w:rsidRDefault="009A5DFC" w:rsidP="009A5DFC">
      <w:pPr>
        <w:pStyle w:val="ListParagraph"/>
        <w:numPr>
          <w:ilvl w:val="0"/>
          <w:numId w:val="13"/>
        </w:numPr>
      </w:pPr>
      <w:r w:rsidRPr="00200E43">
        <w:rPr>
          <w:color w:val="181717"/>
        </w:rPr>
        <w:t xml:space="preserve">Discuss poem. </w:t>
      </w:r>
    </w:p>
    <w:p w14:paraId="61135A78" w14:textId="77777777" w:rsidR="009A5DFC" w:rsidRPr="00200E43" w:rsidRDefault="009A5DFC" w:rsidP="009A5DFC">
      <w:pPr>
        <w:pStyle w:val="ListParagraph"/>
        <w:numPr>
          <w:ilvl w:val="0"/>
          <w:numId w:val="13"/>
        </w:numPr>
      </w:pPr>
      <w:r w:rsidRPr="00200E43">
        <w:rPr>
          <w:color w:val="181717"/>
        </w:rPr>
        <w:t xml:space="preserve">Vocabulary Game. </w:t>
      </w:r>
    </w:p>
    <w:p w14:paraId="3E8297FE" w14:textId="77777777" w:rsidR="009A5DFC" w:rsidRPr="00200E43" w:rsidRDefault="009A5DFC" w:rsidP="009A5DFC">
      <w:pPr>
        <w:pStyle w:val="ListParagraph"/>
        <w:numPr>
          <w:ilvl w:val="0"/>
          <w:numId w:val="13"/>
        </w:numPr>
      </w:pPr>
      <w:r w:rsidRPr="00200E43">
        <w:rPr>
          <w:color w:val="181717"/>
        </w:rPr>
        <w:t xml:space="preserve">Lesson 4: Revise poster and audio. Activity – Compose a Story Together. </w:t>
      </w:r>
      <w:r w:rsidRPr="00200E43">
        <w:rPr>
          <w:i/>
          <w:color w:val="181717"/>
        </w:rPr>
        <w:t>OLP Response Book</w:t>
      </w:r>
      <w:r w:rsidRPr="00200E43">
        <w:rPr>
          <w:color w:val="181717"/>
        </w:rPr>
        <w:t xml:space="preserve">: </w:t>
      </w:r>
      <w:r w:rsidRPr="00BE3E7B">
        <w:rPr>
          <w:b/>
          <w:color w:val="181717"/>
        </w:rPr>
        <w:t>p. 55</w:t>
      </w:r>
      <w:r w:rsidRPr="00200E43">
        <w:rPr>
          <w:color w:val="181717"/>
        </w:rPr>
        <w:t>. Slideshow. Additional Activities – Talk About. Vocabulary Game</w:t>
      </w:r>
      <w:r w:rsidR="00D10536">
        <w:rPr>
          <w:color w:val="181717"/>
        </w:rPr>
        <w:t xml:space="preserve">. </w:t>
      </w:r>
      <w:r w:rsidR="00D10536" w:rsidRPr="00D10536">
        <w:rPr>
          <w:b/>
          <w:color w:val="181717"/>
        </w:rPr>
        <w:t>To find</w:t>
      </w:r>
      <w:r w:rsidR="00D10536">
        <w:rPr>
          <w:b/>
          <w:color w:val="181717"/>
        </w:rPr>
        <w:t xml:space="preserve"> the pages highlighted above, go into CJ Fallon – 1</w:t>
      </w:r>
      <w:r w:rsidR="00D10536" w:rsidRPr="00D10536">
        <w:rPr>
          <w:b/>
          <w:color w:val="181717"/>
          <w:vertAlign w:val="superscript"/>
        </w:rPr>
        <w:t>st</w:t>
      </w:r>
      <w:r w:rsidR="00D10536">
        <w:rPr>
          <w:b/>
          <w:color w:val="181717"/>
        </w:rPr>
        <w:t xml:space="preserve"> class – English – Rainbow Oral language – Oral language first class response book</w:t>
      </w:r>
    </w:p>
    <w:p w14:paraId="330DC26B" w14:textId="77777777" w:rsidR="00200E43" w:rsidRPr="00200E43" w:rsidRDefault="00200E43" w:rsidP="009A5DFC">
      <w:pPr>
        <w:pStyle w:val="ListParagraph"/>
        <w:numPr>
          <w:ilvl w:val="0"/>
          <w:numId w:val="13"/>
        </w:numPr>
      </w:pPr>
      <w:r w:rsidRPr="00200E43">
        <w:rPr>
          <w:color w:val="181717"/>
        </w:rPr>
        <w:t>Explore the customs and practices associated with Easter.</w:t>
      </w:r>
    </w:p>
    <w:p w14:paraId="31E83FDD" w14:textId="77777777" w:rsidR="009A5DFC" w:rsidRPr="005D37EF" w:rsidRDefault="009A5DFC" w:rsidP="009A5DFC">
      <w:pPr>
        <w:pStyle w:val="ListParagraph"/>
        <w:numPr>
          <w:ilvl w:val="0"/>
          <w:numId w:val="6"/>
        </w:numPr>
        <w:rPr>
          <w:i/>
        </w:rPr>
      </w:pPr>
      <w:r w:rsidRPr="005D37EF">
        <w:rPr>
          <w:b/>
          <w:i/>
        </w:rPr>
        <w:t>Resources can be fou</w:t>
      </w:r>
      <w:r w:rsidR="005D37EF">
        <w:rPr>
          <w:b/>
          <w:i/>
        </w:rPr>
        <w:t xml:space="preserve">nd in Rainbow language lessons </w:t>
      </w:r>
      <w:r w:rsidR="005D37EF" w:rsidRPr="005D37EF">
        <w:rPr>
          <w:b/>
          <w:i/>
        </w:rPr>
        <w:t>(CJ Fallon)</w:t>
      </w:r>
      <w:r w:rsidRPr="005D37EF">
        <w:rPr>
          <w:b/>
          <w:i/>
        </w:rPr>
        <w:t xml:space="preserve"> (1</w:t>
      </w:r>
      <w:r w:rsidRPr="005D37EF">
        <w:rPr>
          <w:b/>
          <w:i/>
          <w:vertAlign w:val="superscript"/>
        </w:rPr>
        <w:t>st</w:t>
      </w:r>
      <w:r w:rsidRPr="005D37EF">
        <w:rPr>
          <w:b/>
          <w:i/>
        </w:rPr>
        <w:t xml:space="preserve"> class)</w:t>
      </w:r>
      <w:r w:rsidR="005D37EF" w:rsidRPr="005D37EF">
        <w:rPr>
          <w:b/>
          <w:i/>
        </w:rPr>
        <w:t>. Open the online resource to access the various activities</w:t>
      </w:r>
    </w:p>
    <w:p w14:paraId="35E6D595" w14:textId="77777777" w:rsidR="00F13E85" w:rsidRPr="00F13E85" w:rsidRDefault="005D37EF" w:rsidP="009A5DFC">
      <w:pPr>
        <w:pStyle w:val="ListParagraph"/>
        <w:numPr>
          <w:ilvl w:val="0"/>
          <w:numId w:val="6"/>
        </w:numPr>
      </w:pPr>
      <w:r>
        <w:rPr>
          <w:color w:val="181717"/>
        </w:rPr>
        <w:t>Read the next</w:t>
      </w:r>
      <w:r w:rsidR="00F13E85">
        <w:rPr>
          <w:color w:val="181717"/>
        </w:rPr>
        <w:t xml:space="preserve"> 10 pages </w:t>
      </w:r>
      <w:r w:rsidR="00A2652E">
        <w:rPr>
          <w:color w:val="181717"/>
        </w:rPr>
        <w:t xml:space="preserve">(or as many as you wish) </w:t>
      </w:r>
      <w:r w:rsidR="00F13E85">
        <w:rPr>
          <w:color w:val="181717"/>
        </w:rPr>
        <w:t xml:space="preserve">of either George’s </w:t>
      </w:r>
      <w:proofErr w:type="spellStart"/>
      <w:r w:rsidR="00F13E85">
        <w:rPr>
          <w:color w:val="181717"/>
        </w:rPr>
        <w:t>Marvel</w:t>
      </w:r>
      <w:r w:rsidR="00A2652E">
        <w:rPr>
          <w:color w:val="181717"/>
        </w:rPr>
        <w:t>l</w:t>
      </w:r>
      <w:r w:rsidR="00F13E85">
        <w:rPr>
          <w:color w:val="181717"/>
        </w:rPr>
        <w:t>ous</w:t>
      </w:r>
      <w:proofErr w:type="spellEnd"/>
      <w:r w:rsidR="00F13E85">
        <w:rPr>
          <w:color w:val="181717"/>
        </w:rPr>
        <w:t xml:space="preserve"> Medicine, The Twits or The Enormous Crocodile. </w:t>
      </w:r>
    </w:p>
    <w:p w14:paraId="739C75DD" w14:textId="77777777" w:rsidR="00A2652E" w:rsidRDefault="0026454B" w:rsidP="00A2652E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I’</w:t>
      </w:r>
      <w:r w:rsidR="00A2652E">
        <w:rPr>
          <w:b/>
          <w:i/>
        </w:rPr>
        <w:t xml:space="preserve">ve also included </w:t>
      </w:r>
      <w:r>
        <w:rPr>
          <w:b/>
          <w:i/>
        </w:rPr>
        <w:t xml:space="preserve">comprehension </w:t>
      </w:r>
      <w:r w:rsidR="00A2652E">
        <w:rPr>
          <w:b/>
          <w:i/>
        </w:rPr>
        <w:t xml:space="preserve">worksheets for George’s </w:t>
      </w:r>
      <w:proofErr w:type="spellStart"/>
      <w:r w:rsidR="00A2652E">
        <w:rPr>
          <w:b/>
          <w:i/>
        </w:rPr>
        <w:t>Marvellous</w:t>
      </w:r>
      <w:proofErr w:type="spellEnd"/>
      <w:r w:rsidR="00A2652E">
        <w:rPr>
          <w:b/>
          <w:i/>
        </w:rPr>
        <w:t xml:space="preserve"> Medicine.</w:t>
      </w:r>
    </w:p>
    <w:p w14:paraId="54629D17" w14:textId="77777777" w:rsidR="00A2652E" w:rsidRDefault="00A2652E" w:rsidP="00A2652E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Read whatever is available to the children at home.</w:t>
      </w:r>
    </w:p>
    <w:p w14:paraId="6631544B" w14:textId="77777777" w:rsidR="005D37EF" w:rsidRDefault="005D37EF" w:rsidP="00A2652E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Continue with the Just Phonics book. 3 pages per week</w:t>
      </w:r>
      <w:r w:rsidR="00200E43">
        <w:rPr>
          <w:b/>
          <w:i/>
        </w:rPr>
        <w:t xml:space="preserve"> (if you have the book available). (Start on the last unfinished page)</w:t>
      </w:r>
      <w:r>
        <w:rPr>
          <w:b/>
          <w:i/>
        </w:rPr>
        <w:t xml:space="preserve">  </w:t>
      </w:r>
    </w:p>
    <w:p w14:paraId="0D7BB264" w14:textId="77777777" w:rsidR="00200E43" w:rsidRPr="00200E43" w:rsidRDefault="00200E43" w:rsidP="00A2652E">
      <w:pPr>
        <w:pStyle w:val="ListParagraph"/>
        <w:numPr>
          <w:ilvl w:val="0"/>
          <w:numId w:val="6"/>
        </w:numPr>
        <w:rPr>
          <w:b/>
          <w:i/>
        </w:rPr>
      </w:pPr>
      <w:r>
        <w:t xml:space="preserve">Write a letter to a relative. </w:t>
      </w:r>
      <w:r w:rsidRPr="00200E43">
        <w:rPr>
          <w:b/>
        </w:rPr>
        <w:t>(I’ve included a letter template)</w:t>
      </w:r>
    </w:p>
    <w:p w14:paraId="5D776471" w14:textId="77777777" w:rsidR="00A203FD" w:rsidRPr="00200E43" w:rsidRDefault="00A203FD" w:rsidP="00A203FD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48553325" w14:textId="77777777" w:rsidR="00A2652E" w:rsidRDefault="00A2652E" w:rsidP="00A203FD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0797E218" w14:textId="77777777" w:rsidR="00A2652E" w:rsidRPr="0099649E" w:rsidRDefault="00A2652E" w:rsidP="00A2652E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Irish</w:t>
      </w:r>
    </w:p>
    <w:p w14:paraId="68C9696A" w14:textId="77777777" w:rsidR="00A2652E" w:rsidRDefault="00A2652E" w:rsidP="00A26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 w:rsidRPr="00F107E7">
        <w:rPr>
          <w:rFonts w:eastAsiaTheme="minorHAnsi" w:cstheme="minorHAnsi"/>
        </w:rPr>
        <w:t xml:space="preserve">Revise pages </w:t>
      </w:r>
      <w:r w:rsidR="001D62FC">
        <w:rPr>
          <w:rFonts w:eastAsiaTheme="minorHAnsi" w:cstheme="minorHAnsi"/>
        </w:rPr>
        <w:t>2-3 (</w:t>
      </w:r>
      <w:proofErr w:type="spellStart"/>
      <w:r w:rsidR="001D62FC">
        <w:rPr>
          <w:rFonts w:eastAsiaTheme="minorHAnsi" w:cstheme="minorHAnsi"/>
        </w:rPr>
        <w:t>Mé</w:t>
      </w:r>
      <w:proofErr w:type="spellEnd"/>
      <w:r w:rsidR="001D62FC">
        <w:rPr>
          <w:rFonts w:eastAsiaTheme="minorHAnsi" w:cstheme="minorHAnsi"/>
        </w:rPr>
        <w:t xml:space="preserve"> Féin)</w:t>
      </w:r>
      <w:r w:rsidR="00200E43">
        <w:rPr>
          <w:rFonts w:eastAsiaTheme="minorHAnsi" w:cstheme="minorHAnsi"/>
        </w:rPr>
        <w:t xml:space="preserve"> in </w:t>
      </w:r>
      <w:r w:rsidR="00F107E7">
        <w:rPr>
          <w:rFonts w:eastAsiaTheme="minorHAnsi" w:cstheme="minorHAnsi"/>
        </w:rPr>
        <w:t>Bun go Barr 1</w:t>
      </w:r>
    </w:p>
    <w:p w14:paraId="11DDF847" w14:textId="77777777" w:rsidR="00807AA0" w:rsidRDefault="00807AA0" w:rsidP="00A26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>Play the intera</w:t>
      </w:r>
      <w:r w:rsidR="001D62FC">
        <w:rPr>
          <w:rFonts w:eastAsiaTheme="minorHAnsi" w:cstheme="minorHAnsi"/>
        </w:rPr>
        <w:t>ctive games associated with this</w:t>
      </w:r>
      <w:r>
        <w:rPr>
          <w:rFonts w:eastAsiaTheme="minorHAnsi" w:cstheme="minorHAnsi"/>
        </w:rPr>
        <w:t xml:space="preserve"> chapter.</w:t>
      </w:r>
    </w:p>
    <w:p w14:paraId="0B8A7D6F" w14:textId="77777777" w:rsidR="00D15598" w:rsidRDefault="00D15598" w:rsidP="00A26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 w:rsidRPr="00D15598">
        <w:rPr>
          <w:rFonts w:eastAsiaTheme="minorHAnsi" w:cstheme="minorHAnsi"/>
          <w:b/>
          <w:i/>
        </w:rPr>
        <w:t>Resources available in Bun go Barr 1 (CJ Fallon)</w:t>
      </w:r>
    </w:p>
    <w:p w14:paraId="5AFAC34B" w14:textId="77777777" w:rsidR="00200E43" w:rsidRDefault="001D62FC" w:rsidP="00A26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>
        <w:rPr>
          <w:rFonts w:eastAsiaTheme="minorHAnsi" w:cstheme="minorHAnsi"/>
          <w:b/>
          <w:i/>
        </w:rPr>
        <w:t>The following questions CAN be asked on the poster on pages 2-3 in the book</w:t>
      </w:r>
      <w:r w:rsidR="009833B3">
        <w:rPr>
          <w:rFonts w:eastAsiaTheme="minorHAnsi" w:cstheme="minorHAnsi"/>
          <w:b/>
          <w:i/>
        </w:rPr>
        <w:t xml:space="preserve"> (Bun go Barr 1). If you don’t have access to be the book it is </w:t>
      </w:r>
      <w:proofErr w:type="spellStart"/>
      <w:r w:rsidR="009833B3">
        <w:rPr>
          <w:rFonts w:eastAsiaTheme="minorHAnsi" w:cstheme="minorHAnsi"/>
          <w:b/>
          <w:i/>
        </w:rPr>
        <w:t>Póstaer</w:t>
      </w:r>
      <w:proofErr w:type="spellEnd"/>
      <w:r w:rsidR="009833B3">
        <w:rPr>
          <w:rFonts w:eastAsiaTheme="minorHAnsi" w:cstheme="minorHAnsi"/>
          <w:b/>
          <w:i/>
        </w:rPr>
        <w:t xml:space="preserve"> 1 in Bun go Barr 1 on the website.</w:t>
      </w:r>
    </w:p>
    <w:p w14:paraId="61230862" w14:textId="77777777" w:rsidR="001D62FC" w:rsidRDefault="001D62FC" w:rsidP="00A26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>
        <w:rPr>
          <w:rFonts w:eastAsiaTheme="minorHAnsi" w:cstheme="minorHAnsi"/>
          <w:b/>
          <w:i/>
        </w:rPr>
        <w:t>Responses are attached</w:t>
      </w:r>
    </w:p>
    <w:p w14:paraId="18058646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spellStart"/>
      <w:r w:rsidRPr="001D62FC">
        <w:t>Céard</w:t>
      </w:r>
      <w:proofErr w:type="spellEnd"/>
      <w:r w:rsidRPr="001D62FC">
        <w:t xml:space="preserve"> a </w:t>
      </w:r>
      <w:proofErr w:type="spellStart"/>
      <w:r w:rsidRPr="001D62FC">
        <w:t>fheiceann</w:t>
      </w:r>
      <w:proofErr w:type="spellEnd"/>
      <w:r w:rsidRPr="001D62FC">
        <w:t xml:space="preserve"> </w:t>
      </w:r>
      <w:proofErr w:type="spellStart"/>
      <w:r w:rsidRPr="001D62FC">
        <w:t>tú</w:t>
      </w:r>
      <w:proofErr w:type="spellEnd"/>
      <w:r w:rsidRPr="001D62FC">
        <w:t xml:space="preserve"> </w:t>
      </w:r>
      <w:proofErr w:type="spellStart"/>
      <w:r w:rsidRPr="001D62FC">
        <w:t>sa</w:t>
      </w:r>
      <w:proofErr w:type="spellEnd"/>
      <w:r w:rsidRPr="001D62FC">
        <w:t xml:space="preserve"> </w:t>
      </w:r>
      <w:proofErr w:type="spellStart"/>
      <w:r w:rsidRPr="001D62FC">
        <w:t>phictiúr</w:t>
      </w:r>
      <w:proofErr w:type="spellEnd"/>
      <w:r w:rsidRPr="001D62FC">
        <w:t xml:space="preserve">? </w:t>
      </w:r>
      <w:proofErr w:type="spellStart"/>
      <w:r w:rsidRPr="001D62FC">
        <w:t>Feicim</w:t>
      </w:r>
      <w:proofErr w:type="spellEnd"/>
      <w:r w:rsidRPr="001D62FC">
        <w:t xml:space="preserve"> / </w:t>
      </w:r>
      <w:proofErr w:type="spellStart"/>
      <w:r w:rsidRPr="001D62FC">
        <w:t>Ní</w:t>
      </w:r>
      <w:proofErr w:type="spellEnd"/>
      <w:r w:rsidRPr="001D62FC">
        <w:t xml:space="preserve"> </w:t>
      </w:r>
      <w:proofErr w:type="spellStart"/>
      <w:r w:rsidRPr="001D62FC">
        <w:t>fheicim</w:t>
      </w:r>
      <w:proofErr w:type="spellEnd"/>
      <w:r w:rsidRPr="001D62FC">
        <w:t xml:space="preserve"> ... </w:t>
      </w:r>
    </w:p>
    <w:p w14:paraId="26FCE9C6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spellStart"/>
      <w:r w:rsidRPr="001D62FC">
        <w:t>Cé</w:t>
      </w:r>
      <w:proofErr w:type="spellEnd"/>
      <w:r w:rsidRPr="001D62FC">
        <w:t xml:space="preserve"> </w:t>
      </w:r>
      <w:proofErr w:type="spellStart"/>
      <w:r w:rsidRPr="001D62FC">
        <w:t>atá</w:t>
      </w:r>
      <w:proofErr w:type="spellEnd"/>
      <w:r w:rsidRPr="001D62FC">
        <w:t xml:space="preserve"> ag ...? </w:t>
      </w:r>
      <w:proofErr w:type="spellStart"/>
      <w:r w:rsidRPr="001D62FC">
        <w:t>Tá</w:t>
      </w:r>
      <w:proofErr w:type="spellEnd"/>
      <w:r w:rsidRPr="001D62FC">
        <w:t xml:space="preserve"> / </w:t>
      </w:r>
      <w:proofErr w:type="spellStart"/>
      <w:r w:rsidRPr="001D62FC">
        <w:t>Níl</w:t>
      </w:r>
      <w:proofErr w:type="spellEnd"/>
      <w:r w:rsidRPr="001D62FC">
        <w:t xml:space="preserve"> ... ag ... </w:t>
      </w:r>
    </w:p>
    <w:p w14:paraId="4FA10933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spellStart"/>
      <w:r w:rsidRPr="001D62FC">
        <w:t>Céard</w:t>
      </w:r>
      <w:proofErr w:type="spellEnd"/>
      <w:r w:rsidRPr="001D62FC">
        <w:t xml:space="preserve"> </w:t>
      </w:r>
      <w:proofErr w:type="spellStart"/>
      <w:r w:rsidRPr="001D62FC">
        <w:t>atá</w:t>
      </w:r>
      <w:proofErr w:type="spellEnd"/>
      <w:r w:rsidRPr="001D62FC">
        <w:t xml:space="preserve"> ar ...? </w:t>
      </w:r>
      <w:proofErr w:type="spellStart"/>
      <w:r w:rsidRPr="001D62FC">
        <w:t>Tá</w:t>
      </w:r>
      <w:proofErr w:type="spellEnd"/>
      <w:r w:rsidRPr="001D62FC">
        <w:t xml:space="preserve"> ... (</w:t>
      </w:r>
      <w:proofErr w:type="spellStart"/>
      <w:r w:rsidRPr="001D62FC">
        <w:t>éadaí</w:t>
      </w:r>
      <w:proofErr w:type="spellEnd"/>
      <w:r w:rsidRPr="001D62FC">
        <w:t>) ar ... (</w:t>
      </w:r>
      <w:proofErr w:type="spellStart"/>
      <w:r w:rsidRPr="001D62FC">
        <w:t>duine</w:t>
      </w:r>
      <w:proofErr w:type="spellEnd"/>
      <w:r w:rsidRPr="001D62FC">
        <w:t xml:space="preserve">). </w:t>
      </w:r>
    </w:p>
    <w:p w14:paraId="6FEAD32C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spellStart"/>
      <w:r w:rsidRPr="001D62FC">
        <w:t>Céard</w:t>
      </w:r>
      <w:proofErr w:type="spellEnd"/>
      <w:r w:rsidRPr="001D62FC">
        <w:t xml:space="preserve"> </w:t>
      </w:r>
      <w:proofErr w:type="spellStart"/>
      <w:r w:rsidRPr="001D62FC">
        <w:t>atá</w:t>
      </w:r>
      <w:proofErr w:type="spellEnd"/>
      <w:r w:rsidRPr="001D62FC">
        <w:t xml:space="preserve"> ag ...? </w:t>
      </w:r>
      <w:proofErr w:type="spellStart"/>
      <w:r w:rsidRPr="001D62FC">
        <w:t>Tá</w:t>
      </w:r>
      <w:proofErr w:type="spellEnd"/>
      <w:r w:rsidRPr="001D62FC">
        <w:t xml:space="preserve"> ... (</w:t>
      </w:r>
      <w:proofErr w:type="spellStart"/>
      <w:r w:rsidRPr="001D62FC">
        <w:t>rud</w:t>
      </w:r>
      <w:proofErr w:type="spellEnd"/>
      <w:r w:rsidRPr="001D62FC">
        <w:t>) ag ... (</w:t>
      </w:r>
      <w:proofErr w:type="spellStart"/>
      <w:r w:rsidRPr="001D62FC">
        <w:t>duine</w:t>
      </w:r>
      <w:proofErr w:type="spellEnd"/>
      <w:r w:rsidRPr="001D62FC">
        <w:t xml:space="preserve">). </w:t>
      </w:r>
    </w:p>
    <w:p w14:paraId="1EB44389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... ag ...? </w:t>
      </w:r>
      <w:proofErr w:type="spellStart"/>
      <w:r w:rsidRPr="001D62FC">
        <w:t>Tá</w:t>
      </w:r>
      <w:proofErr w:type="spellEnd"/>
      <w:r w:rsidRPr="001D62FC">
        <w:t xml:space="preserve"> / </w:t>
      </w:r>
      <w:proofErr w:type="spellStart"/>
      <w:r w:rsidRPr="001D62FC">
        <w:t>Níl</w:t>
      </w:r>
      <w:proofErr w:type="spellEnd"/>
      <w:r w:rsidRPr="001D62FC">
        <w:t xml:space="preserve"> ... ag ... </w:t>
      </w:r>
    </w:p>
    <w:p w14:paraId="048F9EB0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</w:t>
      </w:r>
      <w:proofErr w:type="spellStart"/>
      <w:r w:rsidRPr="001D62FC">
        <w:t>dath</w:t>
      </w:r>
      <w:proofErr w:type="spellEnd"/>
      <w:r w:rsidRPr="001D62FC">
        <w:t xml:space="preserve"> ... ar ...? </w:t>
      </w:r>
      <w:proofErr w:type="spellStart"/>
      <w:r w:rsidRPr="001D62FC">
        <w:t>Tá</w:t>
      </w:r>
      <w:proofErr w:type="spellEnd"/>
      <w:r w:rsidRPr="001D62FC">
        <w:t xml:space="preserve"> / </w:t>
      </w:r>
      <w:proofErr w:type="spellStart"/>
      <w:r w:rsidRPr="001D62FC">
        <w:t>Níl</w:t>
      </w:r>
      <w:proofErr w:type="spellEnd"/>
      <w:r w:rsidRPr="001D62FC">
        <w:t xml:space="preserve"> </w:t>
      </w:r>
      <w:proofErr w:type="spellStart"/>
      <w:r w:rsidRPr="001D62FC">
        <w:t>dath</w:t>
      </w:r>
      <w:proofErr w:type="spellEnd"/>
      <w:r w:rsidRPr="001D62FC">
        <w:t xml:space="preserve"> ... ar ...</w:t>
      </w:r>
    </w:p>
    <w:p w14:paraId="14C77718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spellStart"/>
      <w:r w:rsidRPr="001D62FC">
        <w:t>Céard</w:t>
      </w:r>
      <w:proofErr w:type="spellEnd"/>
      <w:r w:rsidRPr="001D62FC">
        <w:t xml:space="preserve"> a </w:t>
      </w:r>
      <w:proofErr w:type="spellStart"/>
      <w:r w:rsidRPr="001D62FC">
        <w:t>fheiceann</w:t>
      </w:r>
      <w:proofErr w:type="spellEnd"/>
      <w:r w:rsidRPr="001D62FC">
        <w:t xml:space="preserve"> </w:t>
      </w:r>
      <w:proofErr w:type="spellStart"/>
      <w:r w:rsidRPr="001D62FC">
        <w:t>tú</w:t>
      </w:r>
      <w:proofErr w:type="spellEnd"/>
      <w:r w:rsidRPr="001D62FC">
        <w:t xml:space="preserve"> </w:t>
      </w:r>
      <w:proofErr w:type="spellStart"/>
      <w:r w:rsidRPr="001D62FC">
        <w:t>sa</w:t>
      </w:r>
      <w:proofErr w:type="spellEnd"/>
      <w:r w:rsidRPr="001D62FC">
        <w:t xml:space="preserve"> </w:t>
      </w:r>
      <w:proofErr w:type="spellStart"/>
      <w:r w:rsidRPr="001D62FC">
        <w:t>phictiúr</w:t>
      </w:r>
      <w:proofErr w:type="spellEnd"/>
      <w:r w:rsidRPr="001D62FC">
        <w:t xml:space="preserve">? </w:t>
      </w:r>
    </w:p>
    <w:p w14:paraId="43308D30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spellStart"/>
      <w:r w:rsidRPr="001D62FC">
        <w:lastRenderedPageBreak/>
        <w:t>Cé</w:t>
      </w:r>
      <w:proofErr w:type="spellEnd"/>
      <w:r w:rsidRPr="001D62FC">
        <w:t xml:space="preserve"> </w:t>
      </w:r>
      <w:proofErr w:type="spellStart"/>
      <w:r w:rsidRPr="001D62FC">
        <w:t>atá</w:t>
      </w:r>
      <w:proofErr w:type="spellEnd"/>
      <w:r w:rsidRPr="001D62FC">
        <w:t xml:space="preserve"> ag </w:t>
      </w:r>
      <w:proofErr w:type="spellStart"/>
      <w:r w:rsidRPr="001D62FC">
        <w:t>léamh</w:t>
      </w:r>
      <w:proofErr w:type="spellEnd"/>
      <w:r w:rsidRPr="001D62FC">
        <w:t xml:space="preserve">? ag </w:t>
      </w:r>
      <w:proofErr w:type="spellStart"/>
      <w:r w:rsidRPr="001D62FC">
        <w:t>caoineadh</w:t>
      </w:r>
      <w:proofErr w:type="spellEnd"/>
      <w:r w:rsidRPr="001D62FC">
        <w:t xml:space="preserve">? ag </w:t>
      </w:r>
      <w:proofErr w:type="spellStart"/>
      <w:r w:rsidRPr="001D62FC">
        <w:t>ól</w:t>
      </w:r>
      <w:proofErr w:type="spellEnd"/>
      <w:r w:rsidRPr="001D62FC">
        <w:t xml:space="preserve">? ag </w:t>
      </w:r>
      <w:proofErr w:type="spellStart"/>
      <w:r w:rsidRPr="001D62FC">
        <w:t>tafann</w:t>
      </w:r>
      <w:proofErr w:type="spellEnd"/>
      <w:proofErr w:type="gramStart"/>
      <w:r w:rsidRPr="001D62FC">
        <w:t xml:space="preserve">?  </w:t>
      </w:r>
      <w:proofErr w:type="gramEnd"/>
    </w:p>
    <w:p w14:paraId="38A5507E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</w:t>
      </w:r>
      <w:proofErr w:type="spellStart"/>
      <w:r w:rsidRPr="001D62FC">
        <w:t>Clíona</w:t>
      </w:r>
      <w:proofErr w:type="spellEnd"/>
      <w:r w:rsidRPr="001D62FC">
        <w:t xml:space="preserve"> ag </w:t>
      </w:r>
      <w:proofErr w:type="spellStart"/>
      <w:r w:rsidRPr="001D62FC">
        <w:t>gáire</w:t>
      </w:r>
      <w:proofErr w:type="spellEnd"/>
      <w:r w:rsidRPr="001D62FC">
        <w:t xml:space="preserve">? Rossa ag </w:t>
      </w:r>
      <w:proofErr w:type="spellStart"/>
      <w:r w:rsidRPr="001D62FC">
        <w:t>léim</w:t>
      </w:r>
      <w:proofErr w:type="spellEnd"/>
      <w:r w:rsidRPr="001D62FC">
        <w:t xml:space="preserve">? </w:t>
      </w:r>
      <w:proofErr w:type="spellStart"/>
      <w:r w:rsidRPr="001D62FC">
        <w:t>Mamó</w:t>
      </w:r>
      <w:proofErr w:type="spellEnd"/>
      <w:r w:rsidRPr="001D62FC">
        <w:t xml:space="preserve"> ag </w:t>
      </w:r>
      <w:proofErr w:type="spellStart"/>
      <w:r w:rsidRPr="001D62FC">
        <w:t>tafann</w:t>
      </w:r>
      <w:proofErr w:type="spellEnd"/>
      <w:r w:rsidRPr="001D62FC">
        <w:t xml:space="preserve">? </w:t>
      </w:r>
    </w:p>
    <w:p w14:paraId="390DB463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spellStart"/>
      <w:r w:rsidRPr="001D62FC">
        <w:t>Céard</w:t>
      </w:r>
      <w:proofErr w:type="spellEnd"/>
      <w:r w:rsidRPr="001D62FC">
        <w:t xml:space="preserve"> </w:t>
      </w:r>
      <w:proofErr w:type="spellStart"/>
      <w:r w:rsidRPr="001D62FC">
        <w:t>atá</w:t>
      </w:r>
      <w:proofErr w:type="spellEnd"/>
      <w:r w:rsidRPr="001D62FC">
        <w:t xml:space="preserve"> ar </w:t>
      </w:r>
      <w:proofErr w:type="spellStart"/>
      <w:r w:rsidRPr="001D62FC">
        <w:t>Róló</w:t>
      </w:r>
      <w:proofErr w:type="spellEnd"/>
      <w:r w:rsidRPr="001D62FC">
        <w:t xml:space="preserve">? </w:t>
      </w:r>
      <w:proofErr w:type="spellStart"/>
      <w:r w:rsidRPr="001D62FC">
        <w:t>Tá</w:t>
      </w:r>
      <w:proofErr w:type="spellEnd"/>
      <w:r w:rsidRPr="001D62FC">
        <w:t xml:space="preserve"> </w:t>
      </w:r>
      <w:proofErr w:type="spellStart"/>
      <w:r w:rsidRPr="001D62FC">
        <w:t>hata</w:t>
      </w:r>
      <w:proofErr w:type="spellEnd"/>
      <w:r w:rsidRPr="001D62FC">
        <w:t xml:space="preserve"> ar </w:t>
      </w:r>
      <w:proofErr w:type="spellStart"/>
      <w:r w:rsidRPr="001D62FC">
        <w:t>Róló</w:t>
      </w:r>
      <w:proofErr w:type="spellEnd"/>
      <w:r w:rsidRPr="001D62FC">
        <w:t xml:space="preserve">. </w:t>
      </w:r>
    </w:p>
    <w:p w14:paraId="5DCDFFCC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spellStart"/>
      <w:r w:rsidRPr="001D62FC">
        <w:t>Céard</w:t>
      </w:r>
      <w:proofErr w:type="spellEnd"/>
      <w:r w:rsidRPr="001D62FC">
        <w:t xml:space="preserve"> </w:t>
      </w:r>
      <w:proofErr w:type="spellStart"/>
      <w:r w:rsidRPr="001D62FC">
        <w:t>atá</w:t>
      </w:r>
      <w:proofErr w:type="spellEnd"/>
      <w:r w:rsidRPr="001D62FC">
        <w:t xml:space="preserve"> ar </w:t>
      </w:r>
      <w:proofErr w:type="spellStart"/>
      <w:r w:rsidRPr="001D62FC">
        <w:t>Mhamó</w:t>
      </w:r>
      <w:proofErr w:type="spellEnd"/>
      <w:r w:rsidRPr="001D62FC">
        <w:t xml:space="preserve">? ar </w:t>
      </w:r>
      <w:proofErr w:type="spellStart"/>
      <w:r w:rsidRPr="001D62FC">
        <w:t>Chlíona</w:t>
      </w:r>
      <w:proofErr w:type="spellEnd"/>
      <w:r w:rsidRPr="001D62FC">
        <w:t xml:space="preserve">? ar </w:t>
      </w:r>
      <w:proofErr w:type="spellStart"/>
      <w:r w:rsidRPr="001D62FC">
        <w:t>Mhamaí</w:t>
      </w:r>
      <w:proofErr w:type="spellEnd"/>
      <w:r w:rsidRPr="001D62FC">
        <w:t xml:space="preserve">? </w:t>
      </w:r>
    </w:p>
    <w:p w14:paraId="42DB1A0A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</w:t>
      </w:r>
      <w:proofErr w:type="spellStart"/>
      <w:r w:rsidRPr="001D62FC">
        <w:t>bríste</w:t>
      </w:r>
      <w:proofErr w:type="spellEnd"/>
      <w:r w:rsidRPr="001D62FC">
        <w:t xml:space="preserve"> </w:t>
      </w:r>
      <w:proofErr w:type="spellStart"/>
      <w:r w:rsidRPr="001D62FC">
        <w:t>dearg</w:t>
      </w:r>
      <w:proofErr w:type="spellEnd"/>
      <w:r w:rsidRPr="001D62FC">
        <w:t xml:space="preserve">, </w:t>
      </w:r>
      <w:proofErr w:type="spellStart"/>
      <w:r w:rsidRPr="001D62FC">
        <w:t>gorm</w:t>
      </w:r>
      <w:proofErr w:type="spellEnd"/>
      <w:r w:rsidRPr="001D62FC">
        <w:t xml:space="preserve">, </w:t>
      </w:r>
      <w:proofErr w:type="spellStart"/>
      <w:r w:rsidRPr="001D62FC">
        <w:t>bán</w:t>
      </w:r>
      <w:proofErr w:type="spellEnd"/>
      <w:r w:rsidRPr="001D62FC">
        <w:t xml:space="preserve"> ag </w:t>
      </w:r>
      <w:proofErr w:type="spellStart"/>
      <w:r w:rsidRPr="001D62FC">
        <w:t>Clíona</w:t>
      </w:r>
      <w:proofErr w:type="spellEnd"/>
      <w:r w:rsidRPr="001D62FC">
        <w:t xml:space="preserve">? </w:t>
      </w:r>
    </w:p>
    <w:p w14:paraId="6A82BECF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t-</w:t>
      </w:r>
      <w:proofErr w:type="spellStart"/>
      <w:r w:rsidRPr="001D62FC">
        <w:t>léine</w:t>
      </w:r>
      <w:proofErr w:type="spellEnd"/>
      <w:r w:rsidRPr="001D62FC">
        <w:t xml:space="preserve"> </w:t>
      </w:r>
      <w:proofErr w:type="spellStart"/>
      <w:r w:rsidRPr="001D62FC">
        <w:t>bán</w:t>
      </w:r>
      <w:proofErr w:type="spellEnd"/>
      <w:r w:rsidRPr="001D62FC">
        <w:t xml:space="preserve">, </w:t>
      </w:r>
      <w:proofErr w:type="spellStart"/>
      <w:r w:rsidRPr="001D62FC">
        <w:t>oráiste</w:t>
      </w:r>
      <w:proofErr w:type="spellEnd"/>
      <w:r w:rsidRPr="001D62FC">
        <w:t xml:space="preserve">, </w:t>
      </w:r>
      <w:proofErr w:type="spellStart"/>
      <w:r w:rsidRPr="001D62FC">
        <w:t>buí</w:t>
      </w:r>
      <w:proofErr w:type="spellEnd"/>
      <w:r w:rsidRPr="001D62FC">
        <w:t xml:space="preserve"> ag Rossa? </w:t>
      </w:r>
    </w:p>
    <w:p w14:paraId="34DEE87C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</w:t>
      </w:r>
      <w:proofErr w:type="spellStart"/>
      <w:r w:rsidRPr="001D62FC">
        <w:t>geansaí</w:t>
      </w:r>
      <w:proofErr w:type="spellEnd"/>
      <w:r w:rsidRPr="001D62FC">
        <w:t xml:space="preserve"> </w:t>
      </w:r>
      <w:proofErr w:type="spellStart"/>
      <w:r w:rsidRPr="001D62FC">
        <w:t>gorm</w:t>
      </w:r>
      <w:proofErr w:type="spellEnd"/>
      <w:r w:rsidRPr="001D62FC">
        <w:t xml:space="preserve"> ort? </w:t>
      </w: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</w:t>
      </w:r>
      <w:proofErr w:type="spellStart"/>
      <w:r w:rsidRPr="001D62FC">
        <w:t>bróga</w:t>
      </w:r>
      <w:proofErr w:type="spellEnd"/>
      <w:r w:rsidRPr="001D62FC">
        <w:t xml:space="preserve"> </w:t>
      </w:r>
      <w:proofErr w:type="spellStart"/>
      <w:r w:rsidRPr="001D62FC">
        <w:t>corcra</w:t>
      </w:r>
      <w:proofErr w:type="spellEnd"/>
      <w:r w:rsidRPr="001D62FC">
        <w:t xml:space="preserve"> ort? </w:t>
      </w:r>
    </w:p>
    <w:p w14:paraId="6689BC5B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</w:t>
      </w:r>
      <w:proofErr w:type="spellStart"/>
      <w:r w:rsidRPr="001D62FC">
        <w:t>feadóg</w:t>
      </w:r>
      <w:proofErr w:type="spellEnd"/>
      <w:r w:rsidRPr="001D62FC">
        <w:t xml:space="preserve"> ag Rossa? </w:t>
      </w:r>
      <w:proofErr w:type="spellStart"/>
      <w:r w:rsidRPr="001D62FC">
        <w:t>clogad</w:t>
      </w:r>
      <w:proofErr w:type="spellEnd"/>
      <w:r w:rsidRPr="001D62FC">
        <w:t xml:space="preserve"> ag </w:t>
      </w:r>
      <w:proofErr w:type="spellStart"/>
      <w:r w:rsidRPr="001D62FC">
        <w:t>Mamó</w:t>
      </w:r>
      <w:proofErr w:type="spellEnd"/>
      <w:r w:rsidRPr="001D62FC">
        <w:t xml:space="preserve">? </w:t>
      </w:r>
    </w:p>
    <w:p w14:paraId="4D0BCAB2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</w:t>
      </w:r>
      <w:proofErr w:type="spellStart"/>
      <w:r w:rsidRPr="001D62FC">
        <w:t>feadóg</w:t>
      </w:r>
      <w:proofErr w:type="spellEnd"/>
      <w:r w:rsidRPr="001D62FC">
        <w:t xml:space="preserve"> </w:t>
      </w:r>
      <w:proofErr w:type="spellStart"/>
      <w:r w:rsidRPr="001D62FC">
        <w:t>agat</w:t>
      </w:r>
      <w:proofErr w:type="spellEnd"/>
      <w:r w:rsidRPr="001D62FC">
        <w:t xml:space="preserve">? </w:t>
      </w:r>
      <w:proofErr w:type="spellStart"/>
      <w:r w:rsidRPr="001D62FC">
        <w:t>clogad</w:t>
      </w:r>
      <w:proofErr w:type="spellEnd"/>
      <w:r w:rsidRPr="001D62FC">
        <w:t xml:space="preserve"> </w:t>
      </w:r>
      <w:proofErr w:type="spellStart"/>
      <w:r w:rsidRPr="001D62FC">
        <w:t>agat</w:t>
      </w:r>
      <w:proofErr w:type="spellEnd"/>
      <w:r w:rsidRPr="001D62FC">
        <w:t xml:space="preserve">? </w:t>
      </w:r>
      <w:proofErr w:type="spellStart"/>
      <w:r w:rsidRPr="001D62FC">
        <w:t>téad</w:t>
      </w:r>
      <w:proofErr w:type="spellEnd"/>
      <w:r w:rsidRPr="001D62FC">
        <w:t xml:space="preserve"> </w:t>
      </w:r>
      <w:proofErr w:type="spellStart"/>
      <w:r w:rsidRPr="001D62FC">
        <w:t>scipeála</w:t>
      </w:r>
      <w:proofErr w:type="spellEnd"/>
      <w:r w:rsidRPr="001D62FC">
        <w:t xml:space="preserve"> </w:t>
      </w:r>
      <w:proofErr w:type="spellStart"/>
      <w:r w:rsidRPr="001D62FC">
        <w:t>agat</w:t>
      </w:r>
      <w:proofErr w:type="spellEnd"/>
      <w:r w:rsidRPr="001D62FC">
        <w:t>?</w:t>
      </w:r>
    </w:p>
    <w:p w14:paraId="586BEE1F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</w:t>
      </w:r>
      <w:proofErr w:type="spellStart"/>
      <w:r w:rsidRPr="001D62FC">
        <w:t>clogad</w:t>
      </w:r>
      <w:proofErr w:type="spellEnd"/>
      <w:r w:rsidRPr="001D62FC">
        <w:t xml:space="preserve"> ar </w:t>
      </w:r>
      <w:proofErr w:type="spellStart"/>
      <w:r w:rsidRPr="001D62FC">
        <w:t>Mhamó</w:t>
      </w:r>
      <w:proofErr w:type="spellEnd"/>
      <w:r w:rsidRPr="001D62FC">
        <w:t xml:space="preserve">? </w:t>
      </w:r>
    </w:p>
    <w:p w14:paraId="3F9B04D6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</w:t>
      </w:r>
      <w:proofErr w:type="spellStart"/>
      <w:r w:rsidRPr="001D62FC">
        <w:t>cóta</w:t>
      </w:r>
      <w:proofErr w:type="spellEnd"/>
      <w:r w:rsidRPr="001D62FC">
        <w:t xml:space="preserve"> </w:t>
      </w:r>
      <w:proofErr w:type="spellStart"/>
      <w:r w:rsidRPr="001D62FC">
        <w:t>buí</w:t>
      </w:r>
      <w:proofErr w:type="spellEnd"/>
      <w:r w:rsidRPr="001D62FC">
        <w:t xml:space="preserve">, </w:t>
      </w:r>
      <w:proofErr w:type="spellStart"/>
      <w:r w:rsidRPr="001D62FC">
        <w:t>dearg</w:t>
      </w:r>
      <w:proofErr w:type="spellEnd"/>
      <w:r w:rsidRPr="001D62FC">
        <w:t xml:space="preserve"> ar </w:t>
      </w:r>
      <w:proofErr w:type="spellStart"/>
      <w:r w:rsidRPr="001D62FC">
        <w:t>Chlíona</w:t>
      </w:r>
      <w:proofErr w:type="spellEnd"/>
      <w:r w:rsidRPr="001D62FC">
        <w:t xml:space="preserve">? </w:t>
      </w:r>
    </w:p>
    <w:p w14:paraId="39155CF6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</w:t>
      </w:r>
      <w:proofErr w:type="spellStart"/>
      <w:r w:rsidRPr="001D62FC">
        <w:t>buataisí</w:t>
      </w:r>
      <w:proofErr w:type="spellEnd"/>
      <w:r w:rsidRPr="001D62FC">
        <w:t xml:space="preserve"> ar </w:t>
      </w:r>
      <w:proofErr w:type="spellStart"/>
      <w:r w:rsidRPr="001D62FC">
        <w:t>Dhaideo</w:t>
      </w:r>
      <w:proofErr w:type="spellEnd"/>
      <w:r w:rsidRPr="001D62FC">
        <w:t xml:space="preserve">? </w:t>
      </w:r>
    </w:p>
    <w:p w14:paraId="039C0D55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proofErr w:type="gramStart"/>
      <w:r w:rsidRPr="001D62FC">
        <w:t>An</w:t>
      </w:r>
      <w:proofErr w:type="gramEnd"/>
      <w:r w:rsidRPr="001D62FC">
        <w:t xml:space="preserve"> </w:t>
      </w:r>
      <w:proofErr w:type="spellStart"/>
      <w:r w:rsidRPr="001D62FC">
        <w:t>bhfuil</w:t>
      </w:r>
      <w:proofErr w:type="spellEnd"/>
      <w:r w:rsidRPr="001D62FC">
        <w:t xml:space="preserve"> </w:t>
      </w:r>
      <w:proofErr w:type="spellStart"/>
      <w:r w:rsidRPr="001D62FC">
        <w:t>léine</w:t>
      </w:r>
      <w:proofErr w:type="spellEnd"/>
      <w:r w:rsidRPr="001D62FC">
        <w:t xml:space="preserve"> </w:t>
      </w:r>
      <w:proofErr w:type="spellStart"/>
      <w:r w:rsidRPr="001D62FC">
        <w:t>ghorm</w:t>
      </w:r>
      <w:proofErr w:type="spellEnd"/>
      <w:r w:rsidRPr="001D62FC">
        <w:t xml:space="preserve"> </w:t>
      </w:r>
      <w:proofErr w:type="spellStart"/>
      <w:r w:rsidRPr="001D62FC">
        <w:t>agat</w:t>
      </w:r>
      <w:proofErr w:type="spellEnd"/>
      <w:r w:rsidRPr="001D62FC">
        <w:t xml:space="preserve">? </w:t>
      </w:r>
      <w:proofErr w:type="spellStart"/>
      <w:r w:rsidRPr="001D62FC">
        <w:t>srl</w:t>
      </w:r>
      <w:proofErr w:type="spellEnd"/>
      <w:r w:rsidRPr="001D62FC">
        <w:t xml:space="preserve">. </w:t>
      </w:r>
      <w:proofErr w:type="spellStart"/>
      <w:r w:rsidRPr="001D62FC">
        <w:t>Tá</w:t>
      </w:r>
      <w:proofErr w:type="spellEnd"/>
      <w:r w:rsidRPr="001D62FC">
        <w:t xml:space="preserve"> / </w:t>
      </w:r>
      <w:proofErr w:type="spellStart"/>
      <w:r w:rsidRPr="001D62FC">
        <w:t>Níl</w:t>
      </w:r>
      <w:proofErr w:type="spellEnd"/>
      <w:r w:rsidRPr="001D62FC">
        <w:t xml:space="preserve"> ... </w:t>
      </w:r>
      <w:proofErr w:type="spellStart"/>
      <w:r w:rsidRPr="001D62FC">
        <w:t>agam</w:t>
      </w:r>
      <w:proofErr w:type="spellEnd"/>
      <w:r w:rsidRPr="001D62FC">
        <w:t xml:space="preserve">. </w:t>
      </w:r>
    </w:p>
    <w:p w14:paraId="14B81FB1" w14:textId="77777777" w:rsidR="001D62FC" w:rsidRPr="001D62FC" w:rsidRDefault="001D62FC" w:rsidP="001D62FC">
      <w:pPr>
        <w:pStyle w:val="ListParagraph"/>
        <w:numPr>
          <w:ilvl w:val="0"/>
          <w:numId w:val="8"/>
        </w:numPr>
        <w:tabs>
          <w:tab w:val="left" w:pos="4995"/>
          <w:tab w:val="left" w:pos="5029"/>
        </w:tabs>
      </w:pPr>
      <w:r w:rsidRPr="001D62FC">
        <w:t xml:space="preserve">An </w:t>
      </w:r>
      <w:proofErr w:type="spellStart"/>
      <w:r w:rsidRPr="001D62FC">
        <w:t>maith</w:t>
      </w:r>
      <w:proofErr w:type="spellEnd"/>
      <w:r w:rsidRPr="001D62FC">
        <w:t xml:space="preserve"> </w:t>
      </w:r>
      <w:proofErr w:type="spellStart"/>
      <w:r w:rsidRPr="001D62FC">
        <w:t>leat</w:t>
      </w:r>
      <w:proofErr w:type="spellEnd"/>
      <w:r w:rsidRPr="001D62FC">
        <w:t xml:space="preserve"> </w:t>
      </w:r>
      <w:proofErr w:type="spellStart"/>
      <w:r w:rsidRPr="001D62FC">
        <w:t>dath</w:t>
      </w:r>
      <w:proofErr w:type="spellEnd"/>
      <w:r w:rsidRPr="001D62FC">
        <w:t xml:space="preserve"> </w:t>
      </w:r>
      <w:proofErr w:type="spellStart"/>
      <w:r w:rsidRPr="001D62FC">
        <w:t>corcra</w:t>
      </w:r>
      <w:proofErr w:type="spellEnd"/>
      <w:r w:rsidRPr="001D62FC">
        <w:t xml:space="preserve">? </w:t>
      </w:r>
      <w:proofErr w:type="spellStart"/>
      <w:r w:rsidRPr="001D62FC">
        <w:t>srl</w:t>
      </w:r>
      <w:proofErr w:type="spellEnd"/>
      <w:r w:rsidRPr="001D62FC">
        <w:t xml:space="preserve">. Is / </w:t>
      </w:r>
      <w:proofErr w:type="spellStart"/>
      <w:r w:rsidRPr="001D62FC">
        <w:t>Ní</w:t>
      </w:r>
      <w:proofErr w:type="spellEnd"/>
      <w:r w:rsidRPr="001D62FC">
        <w:t xml:space="preserve"> </w:t>
      </w:r>
      <w:proofErr w:type="spellStart"/>
      <w:r w:rsidRPr="001D62FC">
        <w:t>maith</w:t>
      </w:r>
      <w:proofErr w:type="spellEnd"/>
      <w:r w:rsidRPr="001D62FC">
        <w:t xml:space="preserve"> </w:t>
      </w:r>
      <w:proofErr w:type="spellStart"/>
      <w:r w:rsidRPr="001D62FC">
        <w:t>liom</w:t>
      </w:r>
      <w:proofErr w:type="spellEnd"/>
      <w:r w:rsidRPr="001D62FC">
        <w:t xml:space="preserve"> ...</w:t>
      </w:r>
    </w:p>
    <w:p w14:paraId="76A48A69" w14:textId="77777777" w:rsidR="001D62FC" w:rsidRPr="001D62FC" w:rsidRDefault="001D62FC" w:rsidP="00F10335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  <w:i/>
        </w:rPr>
      </w:pPr>
    </w:p>
    <w:p w14:paraId="215ED86E" w14:textId="77777777" w:rsidR="00F10335" w:rsidRPr="00F10335" w:rsidRDefault="00F10335" w:rsidP="00F10335">
      <w:pPr>
        <w:tabs>
          <w:tab w:val="left" w:pos="4995"/>
          <w:tab w:val="left" w:pos="5029"/>
        </w:tabs>
        <w:rPr>
          <w:sz w:val="24"/>
          <w:szCs w:val="24"/>
        </w:rPr>
      </w:pPr>
      <w:r w:rsidRPr="00F10335">
        <w:rPr>
          <w:rFonts w:cstheme="minorHAnsi"/>
          <w:b/>
          <w:i/>
          <w:sz w:val="24"/>
          <w:szCs w:val="24"/>
        </w:rPr>
        <w:t>Revise the vocabulary: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F10335">
        <w:rPr>
          <w:sz w:val="24"/>
          <w:szCs w:val="24"/>
        </w:rPr>
        <w:t xml:space="preserve">ag </w:t>
      </w:r>
      <w:proofErr w:type="spellStart"/>
      <w:r w:rsidRPr="00F10335">
        <w:rPr>
          <w:sz w:val="24"/>
          <w:szCs w:val="24"/>
        </w:rPr>
        <w:t>léamh</w:t>
      </w:r>
      <w:proofErr w:type="spellEnd"/>
      <w:r w:rsidRPr="00F10335">
        <w:rPr>
          <w:sz w:val="24"/>
          <w:szCs w:val="24"/>
        </w:rPr>
        <w:t xml:space="preserve">, ag </w:t>
      </w:r>
      <w:proofErr w:type="spellStart"/>
      <w:r w:rsidRPr="00F10335">
        <w:rPr>
          <w:sz w:val="24"/>
          <w:szCs w:val="24"/>
        </w:rPr>
        <w:t>scríobh</w:t>
      </w:r>
      <w:proofErr w:type="spellEnd"/>
      <w:r w:rsidRPr="00F10335">
        <w:rPr>
          <w:sz w:val="24"/>
          <w:szCs w:val="24"/>
        </w:rPr>
        <w:t xml:space="preserve">, ag </w:t>
      </w:r>
      <w:proofErr w:type="spellStart"/>
      <w:r w:rsidRPr="00F10335">
        <w:rPr>
          <w:sz w:val="24"/>
          <w:szCs w:val="24"/>
        </w:rPr>
        <w:t>siúl</w:t>
      </w:r>
      <w:proofErr w:type="spellEnd"/>
      <w:r w:rsidRPr="00F10335">
        <w:rPr>
          <w:sz w:val="24"/>
          <w:szCs w:val="24"/>
        </w:rPr>
        <w:t xml:space="preserve">, ag </w:t>
      </w:r>
      <w:proofErr w:type="spellStart"/>
      <w:r w:rsidRPr="00F10335">
        <w:rPr>
          <w:sz w:val="24"/>
          <w:szCs w:val="24"/>
        </w:rPr>
        <w:t>troid</w:t>
      </w:r>
      <w:proofErr w:type="spellEnd"/>
      <w:r w:rsidRPr="00F10335">
        <w:rPr>
          <w:sz w:val="24"/>
          <w:szCs w:val="24"/>
        </w:rPr>
        <w:t xml:space="preserve">, ag </w:t>
      </w:r>
      <w:proofErr w:type="spellStart"/>
      <w:r w:rsidRPr="00F10335">
        <w:rPr>
          <w:sz w:val="24"/>
          <w:szCs w:val="24"/>
        </w:rPr>
        <w:t>ithe</w:t>
      </w:r>
      <w:proofErr w:type="spellEnd"/>
      <w:r w:rsidRPr="00F10335">
        <w:rPr>
          <w:sz w:val="24"/>
          <w:szCs w:val="24"/>
        </w:rPr>
        <w:t xml:space="preserve">, ag </w:t>
      </w:r>
      <w:proofErr w:type="spellStart"/>
      <w:r w:rsidRPr="00F10335">
        <w:rPr>
          <w:sz w:val="24"/>
          <w:szCs w:val="24"/>
        </w:rPr>
        <w:t>ól</w:t>
      </w:r>
      <w:proofErr w:type="spellEnd"/>
      <w:r w:rsidRPr="00F10335">
        <w:rPr>
          <w:sz w:val="24"/>
          <w:szCs w:val="24"/>
        </w:rPr>
        <w:t xml:space="preserve">, ag </w:t>
      </w:r>
      <w:proofErr w:type="spellStart"/>
      <w:r w:rsidRPr="00F10335">
        <w:rPr>
          <w:sz w:val="24"/>
          <w:szCs w:val="24"/>
        </w:rPr>
        <w:t>rith</w:t>
      </w:r>
      <w:proofErr w:type="spellEnd"/>
      <w:r w:rsidRPr="00F10335">
        <w:rPr>
          <w:sz w:val="24"/>
          <w:szCs w:val="24"/>
        </w:rPr>
        <w:t xml:space="preserve">, ag </w:t>
      </w:r>
      <w:proofErr w:type="spellStart"/>
      <w:r w:rsidRPr="00F10335">
        <w:rPr>
          <w:sz w:val="24"/>
          <w:szCs w:val="24"/>
        </w:rPr>
        <w:t>léim</w:t>
      </w:r>
      <w:proofErr w:type="spellEnd"/>
      <w:r w:rsidRPr="00F10335">
        <w:rPr>
          <w:sz w:val="24"/>
          <w:szCs w:val="24"/>
        </w:rPr>
        <w:t xml:space="preserve">, ag </w:t>
      </w:r>
      <w:proofErr w:type="spellStart"/>
      <w:r w:rsidRPr="00F10335">
        <w:rPr>
          <w:sz w:val="24"/>
          <w:szCs w:val="24"/>
        </w:rPr>
        <w:t>gáire</w:t>
      </w:r>
      <w:proofErr w:type="spellEnd"/>
      <w:r w:rsidRPr="00F10335">
        <w:rPr>
          <w:sz w:val="24"/>
          <w:szCs w:val="24"/>
        </w:rPr>
        <w:t xml:space="preserve">, ag </w:t>
      </w:r>
      <w:proofErr w:type="spellStart"/>
      <w:r w:rsidRPr="00F10335">
        <w:rPr>
          <w:sz w:val="24"/>
          <w:szCs w:val="24"/>
        </w:rPr>
        <w:t>caoineadh</w:t>
      </w:r>
      <w:proofErr w:type="spellEnd"/>
      <w:r w:rsidRPr="00F10335">
        <w:rPr>
          <w:sz w:val="24"/>
          <w:szCs w:val="24"/>
        </w:rPr>
        <w:t xml:space="preserve">, ag </w:t>
      </w:r>
      <w:proofErr w:type="spellStart"/>
      <w:r w:rsidRPr="00F10335">
        <w:rPr>
          <w:sz w:val="24"/>
          <w:szCs w:val="24"/>
        </w:rPr>
        <w:t>tafann</w:t>
      </w:r>
      <w:proofErr w:type="spellEnd"/>
      <w:r>
        <w:rPr>
          <w:sz w:val="24"/>
          <w:szCs w:val="24"/>
        </w:rPr>
        <w:t>.</w:t>
      </w:r>
    </w:p>
    <w:p w14:paraId="4EA1B838" w14:textId="77777777" w:rsidR="00807AA0" w:rsidRPr="00F10335" w:rsidRDefault="00F10335" w:rsidP="00F10335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proofErr w:type="spellStart"/>
      <w:r w:rsidRPr="00F10335">
        <w:rPr>
          <w:sz w:val="24"/>
          <w:szCs w:val="24"/>
        </w:rPr>
        <w:t>Bríste</w:t>
      </w:r>
      <w:proofErr w:type="spellEnd"/>
      <w:r w:rsidRPr="00F10335">
        <w:rPr>
          <w:sz w:val="24"/>
          <w:szCs w:val="24"/>
        </w:rPr>
        <w:t xml:space="preserve">, </w:t>
      </w:r>
      <w:proofErr w:type="spellStart"/>
      <w:r w:rsidRPr="00F10335">
        <w:rPr>
          <w:sz w:val="24"/>
          <w:szCs w:val="24"/>
        </w:rPr>
        <w:t>geansaí</w:t>
      </w:r>
      <w:proofErr w:type="spellEnd"/>
      <w:r w:rsidRPr="00F10335">
        <w:rPr>
          <w:sz w:val="24"/>
          <w:szCs w:val="24"/>
        </w:rPr>
        <w:t xml:space="preserve">, </w:t>
      </w:r>
      <w:proofErr w:type="spellStart"/>
      <w:r w:rsidRPr="00F10335">
        <w:rPr>
          <w:sz w:val="24"/>
          <w:szCs w:val="24"/>
        </w:rPr>
        <w:t>léine</w:t>
      </w:r>
      <w:proofErr w:type="spellEnd"/>
      <w:r w:rsidRPr="00F10335">
        <w:rPr>
          <w:sz w:val="24"/>
          <w:szCs w:val="24"/>
        </w:rPr>
        <w:t xml:space="preserve">, </w:t>
      </w:r>
      <w:proofErr w:type="spellStart"/>
      <w:r w:rsidRPr="00F10335">
        <w:rPr>
          <w:sz w:val="24"/>
          <w:szCs w:val="24"/>
        </w:rPr>
        <w:t>carbhat</w:t>
      </w:r>
      <w:proofErr w:type="spellEnd"/>
      <w:r w:rsidRPr="00F10335">
        <w:rPr>
          <w:sz w:val="24"/>
          <w:szCs w:val="24"/>
        </w:rPr>
        <w:t xml:space="preserve">, </w:t>
      </w:r>
      <w:proofErr w:type="spellStart"/>
      <w:r w:rsidRPr="00F10335">
        <w:rPr>
          <w:sz w:val="24"/>
          <w:szCs w:val="24"/>
        </w:rPr>
        <w:t>hata</w:t>
      </w:r>
      <w:proofErr w:type="spellEnd"/>
      <w:r w:rsidRPr="00F10335">
        <w:rPr>
          <w:sz w:val="24"/>
          <w:szCs w:val="24"/>
        </w:rPr>
        <w:t xml:space="preserve">, </w:t>
      </w:r>
      <w:proofErr w:type="spellStart"/>
      <w:r w:rsidRPr="00F10335">
        <w:rPr>
          <w:sz w:val="24"/>
          <w:szCs w:val="24"/>
        </w:rPr>
        <w:t>clogad</w:t>
      </w:r>
      <w:proofErr w:type="spellEnd"/>
      <w:r w:rsidRPr="00F10335">
        <w:rPr>
          <w:sz w:val="24"/>
          <w:szCs w:val="24"/>
        </w:rPr>
        <w:t xml:space="preserve">, </w:t>
      </w:r>
      <w:proofErr w:type="spellStart"/>
      <w:r w:rsidRPr="00F10335">
        <w:rPr>
          <w:sz w:val="24"/>
          <w:szCs w:val="24"/>
        </w:rPr>
        <w:t>buataisí</w:t>
      </w:r>
      <w:proofErr w:type="spellEnd"/>
      <w:r w:rsidRPr="00F10335">
        <w:rPr>
          <w:sz w:val="24"/>
          <w:szCs w:val="24"/>
        </w:rPr>
        <w:t xml:space="preserve">, </w:t>
      </w:r>
      <w:proofErr w:type="spellStart"/>
      <w:r w:rsidRPr="00F10335">
        <w:rPr>
          <w:sz w:val="24"/>
          <w:szCs w:val="24"/>
        </w:rPr>
        <w:t>bróga</w:t>
      </w:r>
      <w:proofErr w:type="spellEnd"/>
      <w:r w:rsidRPr="00F10335">
        <w:rPr>
          <w:sz w:val="24"/>
          <w:szCs w:val="24"/>
        </w:rPr>
        <w:t>, t-</w:t>
      </w:r>
      <w:proofErr w:type="spellStart"/>
      <w:r w:rsidRPr="00F10335">
        <w:rPr>
          <w:sz w:val="24"/>
          <w:szCs w:val="24"/>
        </w:rPr>
        <w:t>léine</w:t>
      </w:r>
      <w:proofErr w:type="spellEnd"/>
      <w:r w:rsidRPr="00F10335">
        <w:rPr>
          <w:sz w:val="24"/>
          <w:szCs w:val="24"/>
        </w:rPr>
        <w:t xml:space="preserve">, </w:t>
      </w:r>
      <w:proofErr w:type="spellStart"/>
      <w:r w:rsidRPr="00F10335">
        <w:rPr>
          <w:sz w:val="24"/>
          <w:szCs w:val="24"/>
        </w:rPr>
        <w:t>cóta</w:t>
      </w:r>
      <w:proofErr w:type="spellEnd"/>
      <w:r w:rsidRPr="00F10335">
        <w:rPr>
          <w:sz w:val="24"/>
          <w:szCs w:val="24"/>
        </w:rPr>
        <w:t xml:space="preserve">, </w:t>
      </w:r>
      <w:proofErr w:type="spellStart"/>
      <w:r w:rsidRPr="00F10335">
        <w:rPr>
          <w:sz w:val="24"/>
          <w:szCs w:val="24"/>
        </w:rPr>
        <w:t>ribín</w:t>
      </w:r>
      <w:proofErr w:type="spellEnd"/>
    </w:p>
    <w:p w14:paraId="2D252864" w14:textId="77777777" w:rsidR="00200E43" w:rsidRPr="00F10335" w:rsidRDefault="00200E43" w:rsidP="00807AA0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</w:p>
    <w:p w14:paraId="058B5B53" w14:textId="77777777" w:rsidR="00200E43" w:rsidRDefault="00200E43" w:rsidP="00807AA0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</w:p>
    <w:p w14:paraId="4E3B2E35" w14:textId="77777777" w:rsidR="00807AA0" w:rsidRPr="0099649E" w:rsidRDefault="00807AA0" w:rsidP="00807AA0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PE</w:t>
      </w:r>
    </w:p>
    <w:p w14:paraId="4F6883CA" w14:textId="77777777"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807AA0">
        <w:rPr>
          <w:rFonts w:cstheme="minorHAnsi"/>
        </w:rPr>
        <w:t>Get the children out for a run or walk if possible.</w:t>
      </w:r>
    </w:p>
    <w:p w14:paraId="7794C2BB" w14:textId="77777777"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Practice ball skills</w:t>
      </w:r>
      <w:r w:rsidR="00590234">
        <w:rPr>
          <w:rFonts w:cstheme="minorHAnsi"/>
        </w:rPr>
        <w:t>,</w:t>
      </w:r>
      <w:r>
        <w:rPr>
          <w:rFonts w:cstheme="minorHAnsi"/>
        </w:rPr>
        <w:t xml:space="preserve"> whether it’s throwing and catching or kicking and catching the ball against a wall.</w:t>
      </w:r>
    </w:p>
    <w:p w14:paraId="20FF84C9" w14:textId="77777777"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a racket or hurl to practice striking skills.</w:t>
      </w:r>
    </w:p>
    <w:p w14:paraId="0595C873" w14:textId="77777777"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Joe Wicks has a PE with Joe on Instagram. (Some of the content the children mightn’t be able to do but there are stretches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that they will</w:t>
      </w:r>
      <w:r w:rsidR="00A6575A">
        <w:rPr>
          <w:rFonts w:cstheme="minorHAnsi"/>
        </w:rPr>
        <w:t>)</w:t>
      </w:r>
      <w:r>
        <w:rPr>
          <w:rFonts w:cstheme="minorHAnsi"/>
        </w:rPr>
        <w:t>.</w:t>
      </w:r>
    </w:p>
    <w:p w14:paraId="5E378472" w14:textId="77777777"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other online Yoga/Pilates resources.</w:t>
      </w:r>
    </w:p>
    <w:p w14:paraId="12E0EAC0" w14:textId="77777777"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10 at 10 exercises are available on RTE junior.</w:t>
      </w:r>
    </w:p>
    <w:p w14:paraId="599A795A" w14:textId="77777777" w:rsidR="00F10335" w:rsidRDefault="00750E12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Football: </w:t>
      </w:r>
      <w:r w:rsidR="00F10335">
        <w:rPr>
          <w:rFonts w:cstheme="minorHAnsi"/>
        </w:rPr>
        <w:t>FAI Grassroots are providing home skills activities on their Facebook page</w:t>
      </w:r>
    </w:p>
    <w:p w14:paraId="162E54FA" w14:textId="77777777" w:rsidR="00F10335" w:rsidRDefault="00750E12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GAA: </w:t>
      </w:r>
      <w:r w:rsidR="00385970">
        <w:rPr>
          <w:rFonts w:cstheme="minorHAnsi"/>
        </w:rPr>
        <w:t>Pat Kilcoyne is providing GAA skills challenges on Twitter.</w:t>
      </w:r>
    </w:p>
    <w:p w14:paraId="0A7EC826" w14:textId="77777777" w:rsidR="00327A2F" w:rsidRDefault="00327A2F" w:rsidP="00327A2F">
      <w:pPr>
        <w:autoSpaceDE w:val="0"/>
        <w:autoSpaceDN w:val="0"/>
        <w:adjustRightInd w:val="0"/>
        <w:rPr>
          <w:rFonts w:cstheme="minorHAnsi"/>
        </w:rPr>
      </w:pPr>
    </w:p>
    <w:p w14:paraId="3CD11EAA" w14:textId="77777777" w:rsidR="00327A2F" w:rsidRPr="00D15598" w:rsidRDefault="00D15598" w:rsidP="00327A2F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D15598">
        <w:rPr>
          <w:rFonts w:cstheme="minorHAnsi"/>
          <w:b/>
          <w:i/>
          <w:sz w:val="24"/>
          <w:szCs w:val="24"/>
        </w:rPr>
        <w:t xml:space="preserve">All the resources outlined above are free to use currently due to the </w:t>
      </w:r>
      <w:proofErr w:type="spellStart"/>
      <w:r w:rsidRPr="00D15598">
        <w:rPr>
          <w:rFonts w:cstheme="minorHAnsi"/>
          <w:b/>
          <w:i/>
          <w:sz w:val="24"/>
          <w:szCs w:val="24"/>
        </w:rPr>
        <w:t>Covid</w:t>
      </w:r>
      <w:proofErr w:type="spellEnd"/>
      <w:r w:rsidRPr="00D15598">
        <w:rPr>
          <w:rFonts w:cstheme="minorHAnsi"/>
          <w:b/>
          <w:i/>
          <w:sz w:val="24"/>
          <w:szCs w:val="24"/>
        </w:rPr>
        <w:t xml:space="preserve"> 19 pandemic and can be found at the pages I’ve specified. </w:t>
      </w:r>
    </w:p>
    <w:p w14:paraId="3D9236D3" w14:textId="77777777" w:rsidR="00807AA0" w:rsidRDefault="00EC519D" w:rsidP="00807AA0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D15598">
        <w:rPr>
          <w:rFonts w:cstheme="minorHAnsi"/>
          <w:b/>
          <w:sz w:val="24"/>
          <w:szCs w:val="24"/>
        </w:rPr>
        <w:t xml:space="preserve">I CAN’T STREES ENOUGH THAT </w:t>
      </w:r>
      <w:r w:rsidR="00327A2F" w:rsidRPr="00D15598">
        <w:rPr>
          <w:rFonts w:cstheme="minorHAnsi"/>
          <w:b/>
          <w:sz w:val="24"/>
          <w:szCs w:val="24"/>
        </w:rPr>
        <w:t>NOBODY IS TO FEEL UNDER ANY OBLIGATION TO COMPLETE ANY OR ALL OF WHAT IS OUTLINED ABOVE. IT IS MERELY A SUGGES</w:t>
      </w:r>
      <w:r w:rsidRPr="00D15598">
        <w:rPr>
          <w:rFonts w:cstheme="minorHAnsi"/>
          <w:b/>
          <w:sz w:val="24"/>
          <w:szCs w:val="24"/>
        </w:rPr>
        <w:t>TION OF WHAT CAN BE DONE IF THE TIME/SITUATION ALLOWS. STAY SAFE!</w:t>
      </w:r>
    </w:p>
    <w:p w14:paraId="1C42C2F5" w14:textId="4E1E25E3" w:rsidR="009C3F60" w:rsidRPr="009C3F60" w:rsidRDefault="00BE3E7B" w:rsidP="00207AD0">
      <w:pPr>
        <w:autoSpaceDE w:val="0"/>
        <w:autoSpaceDN w:val="0"/>
        <w:adjustRightInd w:val="0"/>
        <w:rPr>
          <w:b/>
          <w:sz w:val="44"/>
          <w:szCs w:val="44"/>
        </w:rPr>
      </w:pPr>
      <w:r>
        <w:rPr>
          <w:rFonts w:cstheme="minorHAnsi"/>
          <w:b/>
          <w:sz w:val="24"/>
          <w:szCs w:val="24"/>
        </w:rPr>
        <w:t>You can contact me directly i</w:t>
      </w:r>
      <w:r w:rsidR="009833B3">
        <w:rPr>
          <w:rFonts w:cstheme="minorHAnsi"/>
          <w:b/>
          <w:sz w:val="24"/>
          <w:szCs w:val="24"/>
        </w:rPr>
        <w:t>f you wish on LCCootehall@gmail.co</w:t>
      </w:r>
      <w:r w:rsidR="00207AD0">
        <w:rPr>
          <w:rFonts w:cstheme="minorHAnsi"/>
          <w:b/>
          <w:sz w:val="24"/>
          <w:szCs w:val="24"/>
        </w:rPr>
        <w:t>m</w:t>
      </w:r>
    </w:p>
    <w:sectPr w:rsidR="009C3F60" w:rsidRPr="009C3F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A55"/>
    <w:multiLevelType w:val="hybridMultilevel"/>
    <w:tmpl w:val="BFE8A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540"/>
    <w:multiLevelType w:val="hybridMultilevel"/>
    <w:tmpl w:val="A176A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752"/>
    <w:multiLevelType w:val="hybridMultilevel"/>
    <w:tmpl w:val="CEB2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79E"/>
    <w:multiLevelType w:val="multilevel"/>
    <w:tmpl w:val="1F5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15FC0"/>
    <w:multiLevelType w:val="hybridMultilevel"/>
    <w:tmpl w:val="152E0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7D49"/>
    <w:multiLevelType w:val="hybridMultilevel"/>
    <w:tmpl w:val="49B072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410A3"/>
    <w:multiLevelType w:val="hybridMultilevel"/>
    <w:tmpl w:val="D9342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0EBF"/>
    <w:multiLevelType w:val="hybridMultilevel"/>
    <w:tmpl w:val="91EA32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67F1E"/>
    <w:multiLevelType w:val="hybridMultilevel"/>
    <w:tmpl w:val="5BECD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E6D71"/>
    <w:multiLevelType w:val="multilevel"/>
    <w:tmpl w:val="903C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70914"/>
    <w:multiLevelType w:val="hybridMultilevel"/>
    <w:tmpl w:val="EF145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076DC"/>
    <w:multiLevelType w:val="hybridMultilevel"/>
    <w:tmpl w:val="2D9C0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37CE5"/>
    <w:multiLevelType w:val="hybridMultilevel"/>
    <w:tmpl w:val="4EB4B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29"/>
    <w:rsid w:val="001D3FCD"/>
    <w:rsid w:val="001D62FC"/>
    <w:rsid w:val="002006F6"/>
    <w:rsid w:val="00200E43"/>
    <w:rsid w:val="00202129"/>
    <w:rsid w:val="00207AD0"/>
    <w:rsid w:val="0026454B"/>
    <w:rsid w:val="002763BE"/>
    <w:rsid w:val="002D6305"/>
    <w:rsid w:val="00324E77"/>
    <w:rsid w:val="00327A2F"/>
    <w:rsid w:val="00337061"/>
    <w:rsid w:val="00385970"/>
    <w:rsid w:val="00511194"/>
    <w:rsid w:val="00531D14"/>
    <w:rsid w:val="00590234"/>
    <w:rsid w:val="005C008B"/>
    <w:rsid w:val="005D37EF"/>
    <w:rsid w:val="005E7B28"/>
    <w:rsid w:val="00690A3D"/>
    <w:rsid w:val="00750E12"/>
    <w:rsid w:val="0077395C"/>
    <w:rsid w:val="00807AA0"/>
    <w:rsid w:val="008D1C20"/>
    <w:rsid w:val="009833B3"/>
    <w:rsid w:val="0099649E"/>
    <w:rsid w:val="009A5DFC"/>
    <w:rsid w:val="009C3F60"/>
    <w:rsid w:val="009E31D2"/>
    <w:rsid w:val="00A154D3"/>
    <w:rsid w:val="00A203FD"/>
    <w:rsid w:val="00A2652E"/>
    <w:rsid w:val="00A4781E"/>
    <w:rsid w:val="00A6575A"/>
    <w:rsid w:val="00AA55DF"/>
    <w:rsid w:val="00AD29AA"/>
    <w:rsid w:val="00B016E3"/>
    <w:rsid w:val="00B56FBD"/>
    <w:rsid w:val="00BC775B"/>
    <w:rsid w:val="00BE3E7B"/>
    <w:rsid w:val="00C94A79"/>
    <w:rsid w:val="00D10536"/>
    <w:rsid w:val="00D15598"/>
    <w:rsid w:val="00D26507"/>
    <w:rsid w:val="00D91B37"/>
    <w:rsid w:val="00DE1AC2"/>
    <w:rsid w:val="00E238A1"/>
    <w:rsid w:val="00EC519D"/>
    <w:rsid w:val="00F06CBC"/>
    <w:rsid w:val="00F10335"/>
    <w:rsid w:val="00F107E7"/>
    <w:rsid w:val="00F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F238"/>
  <w15:chartTrackingRefBased/>
  <w15:docId w15:val="{E02ECDD6-2935-4B4B-AB1E-A4AC19D5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2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203FD"/>
    <w:rPr>
      <w:i/>
      <w:iCs/>
    </w:rPr>
  </w:style>
  <w:style w:type="table" w:styleId="TableGrid">
    <w:name w:val="Table Grid"/>
    <w:basedOn w:val="TableNormal"/>
    <w:uiPriority w:val="59"/>
    <w:rsid w:val="00324E7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Cian Duffy</cp:lastModifiedBy>
  <cp:revision>11</cp:revision>
  <dcterms:created xsi:type="dcterms:W3CDTF">2020-04-13T20:55:00Z</dcterms:created>
  <dcterms:modified xsi:type="dcterms:W3CDTF">2020-04-17T16:12:00Z</dcterms:modified>
</cp:coreProperties>
</file>