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99458" w14:textId="77777777" w:rsidR="003D5057" w:rsidRPr="005E24A4" w:rsidRDefault="003D5057" w:rsidP="003D5057">
      <w:pPr>
        <w:jc w:val="both"/>
        <w:rPr>
          <w:rFonts w:cstheme="minorHAnsi"/>
          <w:sz w:val="28"/>
          <w:szCs w:val="28"/>
        </w:rPr>
      </w:pPr>
      <w:bookmarkStart w:id="0" w:name="_Hlk39936266"/>
      <w:r w:rsidRPr="005E24A4">
        <w:rPr>
          <w:rFonts w:cstheme="minorHAnsi"/>
          <w:sz w:val="28"/>
          <w:szCs w:val="28"/>
        </w:rPr>
        <w:t xml:space="preserve">Hello all, </w:t>
      </w:r>
    </w:p>
    <w:p w14:paraId="40FCBD8C" w14:textId="2121C67F" w:rsidR="003D5057" w:rsidRDefault="003D5057" w:rsidP="003D505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hope you are all keeping well</w:t>
      </w:r>
      <w:r w:rsidR="00843D1F">
        <w:rPr>
          <w:rFonts w:cstheme="minorHAnsi"/>
          <w:sz w:val="28"/>
          <w:szCs w:val="28"/>
        </w:rPr>
        <w:t xml:space="preserve"> and have been enjoying the glorious weather this week</w:t>
      </w:r>
      <w:r w:rsidRPr="005E24A4">
        <w:rPr>
          <w:rFonts w:cstheme="minorHAnsi"/>
          <w:sz w:val="28"/>
          <w:szCs w:val="28"/>
        </w:rPr>
        <w:t xml:space="preserve">.  </w:t>
      </w:r>
      <w:r w:rsidR="00843D1F">
        <w:rPr>
          <w:rFonts w:cstheme="minorHAnsi"/>
          <w:sz w:val="28"/>
          <w:szCs w:val="28"/>
        </w:rPr>
        <w:t>Well done to everyone for all the hard work you have been doing at home</w:t>
      </w:r>
      <w:r w:rsidR="00991625">
        <w:rPr>
          <w:rFonts w:cstheme="minorHAnsi"/>
          <w:sz w:val="28"/>
          <w:szCs w:val="28"/>
        </w:rPr>
        <w:t>, i</w:t>
      </w:r>
      <w:r w:rsidR="00843D1F">
        <w:rPr>
          <w:rFonts w:cstheme="minorHAnsi"/>
          <w:sz w:val="28"/>
          <w:szCs w:val="28"/>
        </w:rPr>
        <w:t xml:space="preserve">t is hard to stay focused when the weather is so nice. </w:t>
      </w:r>
      <w:r>
        <w:rPr>
          <w:rFonts w:cstheme="minorHAnsi"/>
          <w:sz w:val="28"/>
          <w:szCs w:val="28"/>
        </w:rPr>
        <w:t xml:space="preserve"> </w:t>
      </w:r>
      <w:r w:rsidRPr="005E24A4">
        <w:rPr>
          <w:rFonts w:cstheme="minorHAnsi"/>
          <w:sz w:val="28"/>
          <w:szCs w:val="28"/>
        </w:rPr>
        <w:t>We have prepared some</w:t>
      </w:r>
      <w:r>
        <w:rPr>
          <w:rFonts w:cstheme="minorHAnsi"/>
          <w:sz w:val="28"/>
          <w:szCs w:val="28"/>
        </w:rPr>
        <w:t xml:space="preserve"> more work for the coming week. </w:t>
      </w:r>
      <w:r w:rsidR="00843D1F">
        <w:rPr>
          <w:rFonts w:cstheme="minorHAnsi"/>
          <w:sz w:val="28"/>
          <w:szCs w:val="28"/>
        </w:rPr>
        <w:t>Once again t</w:t>
      </w:r>
      <w:r>
        <w:rPr>
          <w:rFonts w:cstheme="minorHAnsi"/>
          <w:sz w:val="28"/>
          <w:szCs w:val="28"/>
        </w:rPr>
        <w:t xml:space="preserve">hese are just suggestions so don’t worry if you are unable to complete the work outlined. </w:t>
      </w:r>
      <w:r w:rsidR="00DA6BD0">
        <w:rPr>
          <w:rFonts w:cstheme="minorHAnsi"/>
          <w:sz w:val="28"/>
          <w:szCs w:val="28"/>
        </w:rPr>
        <w:t xml:space="preserve">Remember to keep reading and spend time outdoors while you can. </w:t>
      </w:r>
      <w:r>
        <w:rPr>
          <w:rFonts w:cstheme="minorHAnsi"/>
          <w:sz w:val="28"/>
          <w:szCs w:val="28"/>
        </w:rPr>
        <w:t>We hope you</w:t>
      </w:r>
      <w:r w:rsidR="00DA6BD0">
        <w:rPr>
          <w:rFonts w:cstheme="minorHAnsi"/>
          <w:sz w:val="28"/>
          <w:szCs w:val="28"/>
        </w:rPr>
        <w:t xml:space="preserve"> all</w:t>
      </w:r>
      <w:r>
        <w:rPr>
          <w:rFonts w:cstheme="minorHAnsi"/>
          <w:sz w:val="28"/>
          <w:szCs w:val="28"/>
        </w:rPr>
        <w:t xml:space="preserve"> have a lovely week and look forward to seeing some more of your </w:t>
      </w:r>
      <w:r w:rsidR="00DA6BD0">
        <w:rPr>
          <w:rFonts w:cstheme="minorHAnsi"/>
          <w:sz w:val="28"/>
          <w:szCs w:val="28"/>
        </w:rPr>
        <w:t xml:space="preserve">fantastic </w:t>
      </w:r>
      <w:r>
        <w:rPr>
          <w:rFonts w:cstheme="minorHAnsi"/>
          <w:sz w:val="28"/>
          <w:szCs w:val="28"/>
        </w:rPr>
        <w:t>work.</w:t>
      </w:r>
    </w:p>
    <w:p w14:paraId="5497A872" w14:textId="18928895" w:rsidR="00DA6BD0" w:rsidRDefault="00DA6BD0" w:rsidP="003D505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Take care,</w:t>
      </w:r>
    </w:p>
    <w:p w14:paraId="3B008BEF" w14:textId="77777777" w:rsidR="003D5057" w:rsidRDefault="003D5057" w:rsidP="003D505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Deirdre Brennan and Laura Conroy</w:t>
      </w:r>
    </w:p>
    <w:p w14:paraId="78CBB145" w14:textId="418DCAF2" w:rsidR="003D5057" w:rsidRPr="003D5057" w:rsidRDefault="003D5057" w:rsidP="003D505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lconroydbrennan@gmail.com</w:t>
      </w:r>
    </w:p>
    <w:bookmarkEnd w:id="0"/>
    <w:p w14:paraId="51576F00" w14:textId="61B077EA" w:rsidR="000E5284" w:rsidRDefault="00197C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Class</w:t>
      </w:r>
      <w:r w:rsidR="00E639A1" w:rsidRPr="00E639A1">
        <w:rPr>
          <w:b/>
          <w:bCs/>
          <w:sz w:val="32"/>
          <w:szCs w:val="32"/>
        </w:rPr>
        <w:t xml:space="preserve"> Work plan week beginning </w:t>
      </w:r>
      <w:r w:rsidR="000B34DF">
        <w:rPr>
          <w:b/>
          <w:bCs/>
          <w:sz w:val="32"/>
          <w:szCs w:val="32"/>
        </w:rPr>
        <w:t xml:space="preserve">May </w:t>
      </w:r>
      <w:r w:rsidR="00CF17D2">
        <w:rPr>
          <w:b/>
          <w:bCs/>
          <w:sz w:val="32"/>
          <w:szCs w:val="32"/>
        </w:rPr>
        <w:t>11</w:t>
      </w:r>
      <w:r w:rsidR="001F34F8" w:rsidRPr="001F34F8">
        <w:rPr>
          <w:b/>
          <w:bCs/>
          <w:sz w:val="32"/>
          <w:szCs w:val="32"/>
          <w:vertAlign w:val="superscript"/>
        </w:rPr>
        <w:t>th</w:t>
      </w:r>
      <w:r w:rsidR="001F34F8">
        <w:rPr>
          <w:b/>
          <w:bCs/>
          <w:sz w:val="32"/>
          <w:szCs w:val="32"/>
        </w:rPr>
        <w:t xml:space="preserve"> </w:t>
      </w:r>
      <w:r w:rsidR="00E639A1" w:rsidRPr="00E639A1">
        <w:rPr>
          <w:b/>
          <w:bCs/>
          <w:sz w:val="32"/>
          <w:szCs w:val="32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6032"/>
        <w:gridCol w:w="3243"/>
      </w:tblGrid>
      <w:tr w:rsidR="00E639A1" w14:paraId="5403943A" w14:textId="795C314D" w:rsidTr="00280615">
        <w:tc>
          <w:tcPr>
            <w:tcW w:w="2122" w:type="dxa"/>
          </w:tcPr>
          <w:p w14:paraId="673EC9D0" w14:textId="26DEF50E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551" w:type="dxa"/>
          </w:tcPr>
          <w:p w14:paraId="6ED12FDD" w14:textId="5AE03229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6032" w:type="dxa"/>
          </w:tcPr>
          <w:p w14:paraId="6A26226D" w14:textId="7D09DE4A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Workbook activities and Suggested Activities</w:t>
            </w:r>
          </w:p>
        </w:tc>
        <w:tc>
          <w:tcPr>
            <w:tcW w:w="3243" w:type="dxa"/>
          </w:tcPr>
          <w:p w14:paraId="60DC409F" w14:textId="669D29D1" w:rsidR="00E639A1" w:rsidRDefault="009971F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Suggested Websites</w:t>
            </w:r>
            <w:r w:rsidR="006B1D43">
              <w:rPr>
                <w:b/>
                <w:bCs/>
                <w:sz w:val="32"/>
                <w:szCs w:val="32"/>
              </w:rPr>
              <w:t>/apps</w:t>
            </w:r>
          </w:p>
        </w:tc>
      </w:tr>
      <w:tr w:rsidR="00E639A1" w:rsidRPr="009971F1" w14:paraId="43FCB845" w14:textId="7CA7F218" w:rsidTr="00280615">
        <w:tc>
          <w:tcPr>
            <w:tcW w:w="2122" w:type="dxa"/>
          </w:tcPr>
          <w:p w14:paraId="285A4CBD" w14:textId="6F9EDD28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551" w:type="dxa"/>
          </w:tcPr>
          <w:p w14:paraId="4F1603AE" w14:textId="436E9F4F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Reading </w:t>
            </w:r>
          </w:p>
          <w:p w14:paraId="55E5CCA0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3D26FA4E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6943E965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0F96F932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4E596F1F" w14:textId="5A05B185" w:rsidR="00933719" w:rsidRDefault="00933719">
            <w:pPr>
              <w:rPr>
                <w:b/>
                <w:bCs/>
                <w:sz w:val="24"/>
                <w:szCs w:val="24"/>
              </w:rPr>
            </w:pPr>
          </w:p>
          <w:p w14:paraId="277810F6" w14:textId="442F7872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6C2C8767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4FED0B9" w14:textId="77777777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5E9A1B41" w14:textId="77777777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5914627B" w14:textId="77777777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2FB18FB1" w14:textId="77777777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lastRenderedPageBreak/>
              <w:t xml:space="preserve">Phonics </w:t>
            </w:r>
          </w:p>
          <w:p w14:paraId="592614F5" w14:textId="77777777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08FBA782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F708A56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105FBE2F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D2A98EE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7C731040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6446B182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41462D8F" w14:textId="5922E723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B0A213A" w14:textId="3EA97D0C" w:rsidR="008C0E80" w:rsidRDefault="008C0E80">
            <w:pPr>
              <w:rPr>
                <w:b/>
                <w:bCs/>
                <w:sz w:val="24"/>
                <w:szCs w:val="24"/>
              </w:rPr>
            </w:pPr>
          </w:p>
          <w:p w14:paraId="072EFA13" w14:textId="77777777" w:rsidR="008C0E80" w:rsidRDefault="008C0E80">
            <w:pPr>
              <w:rPr>
                <w:b/>
                <w:bCs/>
                <w:sz w:val="24"/>
                <w:szCs w:val="24"/>
              </w:rPr>
            </w:pPr>
          </w:p>
          <w:p w14:paraId="2EAF203D" w14:textId="4277F511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0F015988" w14:textId="41D46D67" w:rsidR="00566A23" w:rsidRDefault="00566A23">
            <w:pPr>
              <w:rPr>
                <w:b/>
                <w:bCs/>
                <w:sz w:val="24"/>
                <w:szCs w:val="24"/>
              </w:rPr>
            </w:pPr>
          </w:p>
          <w:p w14:paraId="0D75EEB3" w14:textId="2741B088" w:rsidR="00566A23" w:rsidRDefault="00566A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Spellings</w:t>
            </w:r>
          </w:p>
          <w:p w14:paraId="0A54968C" w14:textId="6A20388C" w:rsidR="00566A23" w:rsidRDefault="00566A23">
            <w:pPr>
              <w:rPr>
                <w:b/>
                <w:bCs/>
                <w:sz w:val="24"/>
                <w:szCs w:val="24"/>
              </w:rPr>
            </w:pPr>
          </w:p>
          <w:p w14:paraId="71264A35" w14:textId="64F9D1BB" w:rsidR="00566A23" w:rsidRDefault="00566A23">
            <w:pPr>
              <w:rPr>
                <w:b/>
                <w:bCs/>
                <w:sz w:val="24"/>
                <w:szCs w:val="24"/>
              </w:rPr>
            </w:pPr>
          </w:p>
          <w:p w14:paraId="3D44A179" w14:textId="77777777" w:rsidR="00566A23" w:rsidRDefault="00566A23">
            <w:pPr>
              <w:rPr>
                <w:b/>
                <w:bCs/>
                <w:sz w:val="24"/>
                <w:szCs w:val="24"/>
              </w:rPr>
            </w:pPr>
          </w:p>
          <w:p w14:paraId="4B140185" w14:textId="77777777" w:rsidR="00CF17D2" w:rsidRDefault="00CF17D2">
            <w:pPr>
              <w:rPr>
                <w:b/>
                <w:bCs/>
                <w:sz w:val="24"/>
                <w:szCs w:val="24"/>
              </w:rPr>
            </w:pPr>
          </w:p>
          <w:p w14:paraId="2B3EB612" w14:textId="4DA4578F" w:rsidR="001D1B0B" w:rsidRPr="006B1D43" w:rsidRDefault="001D1B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6032" w:type="dxa"/>
          </w:tcPr>
          <w:p w14:paraId="36B82E29" w14:textId="6B2054BB" w:rsidR="00197C22" w:rsidRPr="00197C22" w:rsidRDefault="005350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Two Little Frogs Unit 2</w:t>
            </w:r>
            <w:r w:rsidR="00CF17D2">
              <w:rPr>
                <w:b/>
                <w:bCs/>
                <w:sz w:val="24"/>
                <w:szCs w:val="24"/>
              </w:rPr>
              <w:t>1</w:t>
            </w:r>
            <w:r w:rsidR="00197C22" w:rsidRPr="00197C22">
              <w:rPr>
                <w:b/>
                <w:bCs/>
                <w:sz w:val="24"/>
                <w:szCs w:val="24"/>
              </w:rPr>
              <w:t xml:space="preserve"> pg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CF17D2">
              <w:rPr>
                <w:b/>
                <w:bCs/>
                <w:sz w:val="24"/>
                <w:szCs w:val="24"/>
              </w:rPr>
              <w:t>4 - 87</w:t>
            </w:r>
          </w:p>
          <w:p w14:paraId="0484E462" w14:textId="0D7EA0B6" w:rsidR="00197C22" w:rsidRDefault="00CF1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lion with Smelly breath</w:t>
            </w:r>
          </w:p>
          <w:p w14:paraId="23E04DCA" w14:textId="525F7634" w:rsidR="00B56445" w:rsidRDefault="00B56445">
            <w:pPr>
              <w:rPr>
                <w:sz w:val="24"/>
                <w:szCs w:val="24"/>
              </w:rPr>
            </w:pPr>
          </w:p>
          <w:p w14:paraId="334694DD" w14:textId="620E5011" w:rsidR="00CF17D2" w:rsidRDefault="00CF17D2">
            <w:pPr>
              <w:rPr>
                <w:sz w:val="24"/>
                <w:szCs w:val="24"/>
              </w:rPr>
            </w:pPr>
            <w:r w:rsidRPr="008C0E80">
              <w:rPr>
                <w:b/>
                <w:bCs/>
                <w:sz w:val="24"/>
                <w:szCs w:val="24"/>
              </w:rPr>
              <w:t>Summer reading Comprehension</w:t>
            </w:r>
            <w:r>
              <w:rPr>
                <w:sz w:val="24"/>
                <w:szCs w:val="24"/>
              </w:rPr>
              <w:t xml:space="preserve"> -available in attached folder</w:t>
            </w:r>
          </w:p>
          <w:p w14:paraId="2723ADBE" w14:textId="52CFAF4C" w:rsidR="009971F1" w:rsidRDefault="0019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Readers are available in ebook form on the oxford owl website</w:t>
            </w:r>
          </w:p>
          <w:p w14:paraId="635A99EE" w14:textId="77777777" w:rsidR="00BA3458" w:rsidRPr="00BA3458" w:rsidRDefault="00BA3458" w:rsidP="00BA3458">
            <w:pPr>
              <w:rPr>
                <w:sz w:val="24"/>
                <w:szCs w:val="24"/>
              </w:rPr>
            </w:pPr>
            <w:r w:rsidRPr="00BA3458">
              <w:rPr>
                <w:sz w:val="24"/>
                <w:szCs w:val="24"/>
              </w:rPr>
              <w:t>Folens are offering free access to over 330 Collins Big Cat ebooks and printable worksheets</w:t>
            </w:r>
          </w:p>
          <w:p w14:paraId="6B2B3432" w14:textId="53BC04CF" w:rsidR="00197C22" w:rsidRDefault="00197C22">
            <w:pPr>
              <w:rPr>
                <w:sz w:val="24"/>
                <w:szCs w:val="24"/>
              </w:rPr>
            </w:pPr>
          </w:p>
          <w:p w14:paraId="33141918" w14:textId="3D8D18C5" w:rsidR="00197C22" w:rsidRDefault="001D1B0B">
            <w:pPr>
              <w:rPr>
                <w:sz w:val="24"/>
                <w:szCs w:val="24"/>
              </w:rPr>
            </w:pPr>
            <w:r w:rsidRPr="00EA5BD6">
              <w:rPr>
                <w:b/>
                <w:bCs/>
                <w:sz w:val="24"/>
                <w:szCs w:val="24"/>
              </w:rPr>
              <w:t>Reading Zone Activity book</w:t>
            </w:r>
            <w:r>
              <w:rPr>
                <w:sz w:val="24"/>
                <w:szCs w:val="24"/>
              </w:rPr>
              <w:t xml:space="preserve"> – complete </w:t>
            </w:r>
            <w:r w:rsidR="002957A9">
              <w:rPr>
                <w:sz w:val="24"/>
                <w:szCs w:val="24"/>
              </w:rPr>
              <w:t>at your leisure</w:t>
            </w:r>
          </w:p>
          <w:p w14:paraId="69039AB1" w14:textId="73DEFC58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lastRenderedPageBreak/>
              <w:t xml:space="preserve">Just Phonics workbook pg </w:t>
            </w:r>
            <w:r w:rsidR="00BA3458">
              <w:rPr>
                <w:b/>
                <w:bCs/>
                <w:sz w:val="24"/>
                <w:szCs w:val="24"/>
              </w:rPr>
              <w:t>7</w:t>
            </w:r>
            <w:r w:rsidR="00CF17D2">
              <w:rPr>
                <w:b/>
                <w:bCs/>
                <w:sz w:val="24"/>
                <w:szCs w:val="24"/>
              </w:rPr>
              <w:t>7 &amp; 78</w:t>
            </w:r>
          </w:p>
          <w:p w14:paraId="3CB9DF44" w14:textId="77777777" w:rsidR="00457919" w:rsidRPr="006B1D43" w:rsidRDefault="00457919">
            <w:pPr>
              <w:rPr>
                <w:b/>
                <w:bCs/>
                <w:sz w:val="24"/>
                <w:szCs w:val="24"/>
              </w:rPr>
            </w:pPr>
          </w:p>
          <w:p w14:paraId="67C3C6F3" w14:textId="238B6407" w:rsidR="00116E17" w:rsidRDefault="00CF17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‘oy’ and ‘oi’</w:t>
            </w:r>
            <w:r w:rsidR="00BA3458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as in toy and oil</w:t>
            </w:r>
          </w:p>
          <w:p w14:paraId="5FD8FB68" w14:textId="1A337FE7" w:rsidR="00CF17D2" w:rsidRDefault="00457919" w:rsidP="00CF17D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li</w:t>
            </w:r>
            <w:r w:rsidR="00CF17D2">
              <w:rPr>
                <w:sz w:val="24"/>
                <w:szCs w:val="24"/>
              </w:rPr>
              <w:t>st of all the words you can think of with the oi/oy sound in them i.e. oil, soil, choice, boil, toy, oyster, boy, annoy, joy.  Ask your child to sort them into words with ‘o</w:t>
            </w:r>
            <w:r w:rsidR="008C0E80">
              <w:rPr>
                <w:sz w:val="24"/>
                <w:szCs w:val="24"/>
              </w:rPr>
              <w:t>i</w:t>
            </w:r>
            <w:r w:rsidR="00CF17D2">
              <w:rPr>
                <w:sz w:val="24"/>
                <w:szCs w:val="24"/>
              </w:rPr>
              <w:t>’ and words with ‘oy’</w:t>
            </w:r>
          </w:p>
          <w:p w14:paraId="12F95F86" w14:textId="783C25B8" w:rsidR="00CF17D2" w:rsidRDefault="00CF17D2" w:rsidP="00CF17D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your child to identify what part of the word the oi/oy sound is in i.e. beginning (oyster), middle (choice) or end (toy)</w:t>
            </w:r>
          </w:p>
          <w:p w14:paraId="5A223140" w14:textId="261D9D29" w:rsidR="008C0E80" w:rsidRDefault="008C0E80" w:rsidP="00CF17D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Dictation- call out some simple sentences and encourage your child to write same </w:t>
            </w:r>
          </w:p>
          <w:p w14:paraId="7A92EE3C" w14:textId="737A90D5" w:rsidR="00566A23" w:rsidRDefault="00566A23" w:rsidP="00566A23">
            <w:pPr>
              <w:rPr>
                <w:sz w:val="24"/>
                <w:szCs w:val="24"/>
              </w:rPr>
            </w:pPr>
          </w:p>
          <w:p w14:paraId="2B5A4E3B" w14:textId="303C4DAC" w:rsidR="00566A23" w:rsidRPr="00566A23" w:rsidRDefault="00566A23" w:rsidP="00566A23">
            <w:pPr>
              <w:rPr>
                <w:b/>
                <w:i/>
                <w:sz w:val="24"/>
                <w:szCs w:val="24"/>
              </w:rPr>
            </w:pPr>
            <w:r w:rsidRPr="00566A23">
              <w:rPr>
                <w:sz w:val="24"/>
                <w:szCs w:val="24"/>
              </w:rPr>
              <w:t xml:space="preserve">Spelling tests can be done if you wish by following on from where we left off in our </w:t>
            </w:r>
            <w:r w:rsidRPr="00843D1F">
              <w:rPr>
                <w:b/>
                <w:bCs/>
                <w:sz w:val="24"/>
                <w:szCs w:val="24"/>
              </w:rPr>
              <w:t>‘Spelling made Fun’</w:t>
            </w:r>
            <w:r w:rsidRPr="00566A23">
              <w:rPr>
                <w:sz w:val="24"/>
                <w:szCs w:val="24"/>
              </w:rPr>
              <w:t xml:space="preserve"> workbook.</w:t>
            </w:r>
            <w:r w:rsidRPr="00566A23">
              <w:rPr>
                <w:b/>
                <w:i/>
                <w:sz w:val="24"/>
                <w:szCs w:val="24"/>
              </w:rPr>
              <w:t xml:space="preserve"> </w:t>
            </w:r>
            <w:r w:rsidRPr="00566A23">
              <w:rPr>
                <w:sz w:val="24"/>
                <w:szCs w:val="24"/>
              </w:rPr>
              <w:t>The related chapters can be completed week to week.</w:t>
            </w:r>
          </w:p>
          <w:p w14:paraId="40131E49" w14:textId="77777777" w:rsidR="00566A23" w:rsidRPr="00566A23" w:rsidRDefault="00566A23" w:rsidP="00566A23">
            <w:pPr>
              <w:rPr>
                <w:sz w:val="24"/>
                <w:szCs w:val="24"/>
              </w:rPr>
            </w:pPr>
          </w:p>
          <w:p w14:paraId="088D679A" w14:textId="77777777" w:rsidR="00457919" w:rsidRPr="00457919" w:rsidRDefault="00457919" w:rsidP="00457919">
            <w:pPr>
              <w:pStyle w:val="ListParagraph"/>
              <w:rPr>
                <w:sz w:val="24"/>
                <w:szCs w:val="24"/>
              </w:rPr>
            </w:pPr>
          </w:p>
          <w:p w14:paraId="192E7CA5" w14:textId="72CD91DC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Just Handwriting pg </w:t>
            </w:r>
            <w:r w:rsidR="00457919">
              <w:rPr>
                <w:b/>
                <w:bCs/>
                <w:sz w:val="24"/>
                <w:szCs w:val="24"/>
              </w:rPr>
              <w:t>2</w:t>
            </w:r>
            <w:r w:rsidR="00CF17D2">
              <w:rPr>
                <w:b/>
                <w:bCs/>
                <w:sz w:val="24"/>
                <w:szCs w:val="24"/>
              </w:rPr>
              <w:t>9 &amp; 30</w:t>
            </w:r>
          </w:p>
          <w:p w14:paraId="0D5E061F" w14:textId="0CA1CF67" w:rsidR="00116E17" w:rsidRDefault="00CF17D2">
            <w:pPr>
              <w:rPr>
                <w:sz w:val="24"/>
                <w:szCs w:val="24"/>
              </w:rPr>
            </w:pPr>
            <w:r w:rsidRPr="00CF17D2">
              <w:rPr>
                <w:sz w:val="24"/>
                <w:szCs w:val="24"/>
              </w:rPr>
              <w:t>Letters p and k</w:t>
            </w:r>
          </w:p>
          <w:p w14:paraId="635F97F5" w14:textId="77777777" w:rsidR="00566A23" w:rsidRPr="00CF17D2" w:rsidRDefault="00566A23">
            <w:pPr>
              <w:rPr>
                <w:sz w:val="24"/>
                <w:szCs w:val="24"/>
              </w:rPr>
            </w:pPr>
          </w:p>
          <w:p w14:paraId="210B8E40" w14:textId="77777777" w:rsidR="009971F1" w:rsidRPr="006B1D43" w:rsidRDefault="009971F1">
            <w:pPr>
              <w:rPr>
                <w:sz w:val="24"/>
                <w:szCs w:val="24"/>
              </w:rPr>
            </w:pPr>
          </w:p>
          <w:p w14:paraId="4108F027" w14:textId="2E0BCE2D" w:rsidR="006B1D43" w:rsidRPr="00197C22" w:rsidRDefault="009971F1" w:rsidP="00197C22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Other activities:</w:t>
            </w:r>
          </w:p>
          <w:p w14:paraId="0E0E1A13" w14:textId="32FE01B6" w:rsidR="009971F1" w:rsidRDefault="009971F1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Encourage your child to</w:t>
            </w:r>
            <w:r w:rsidR="00197C22">
              <w:rPr>
                <w:sz w:val="24"/>
                <w:szCs w:val="24"/>
              </w:rPr>
              <w:t xml:space="preserve"> keep a diary/</w:t>
            </w:r>
            <w:r w:rsidRPr="006B1D43">
              <w:rPr>
                <w:sz w:val="24"/>
                <w:szCs w:val="24"/>
              </w:rPr>
              <w:t>write their own News daily i.e. Day,</w:t>
            </w:r>
            <w:r w:rsidR="00197C22">
              <w:rPr>
                <w:sz w:val="24"/>
                <w:szCs w:val="24"/>
              </w:rPr>
              <w:t xml:space="preserve"> date,</w:t>
            </w:r>
            <w:r w:rsidRPr="006B1D43">
              <w:rPr>
                <w:sz w:val="24"/>
                <w:szCs w:val="24"/>
              </w:rPr>
              <w:t xml:space="preserve"> weather, </w:t>
            </w:r>
            <w:r w:rsidR="00197C22">
              <w:rPr>
                <w:sz w:val="24"/>
                <w:szCs w:val="24"/>
              </w:rPr>
              <w:t>some</w:t>
            </w:r>
            <w:r w:rsidRPr="006B1D43">
              <w:rPr>
                <w:sz w:val="24"/>
                <w:szCs w:val="24"/>
              </w:rPr>
              <w:t xml:space="preserve"> thing</w:t>
            </w:r>
            <w:r w:rsidR="00197C22">
              <w:rPr>
                <w:sz w:val="24"/>
                <w:szCs w:val="24"/>
              </w:rPr>
              <w:t>s</w:t>
            </w:r>
            <w:r w:rsidRPr="006B1D43">
              <w:rPr>
                <w:sz w:val="24"/>
                <w:szCs w:val="24"/>
              </w:rPr>
              <w:t xml:space="preserve"> they did the previous day</w:t>
            </w:r>
            <w:r w:rsidR="008A2F14">
              <w:rPr>
                <w:sz w:val="24"/>
                <w:szCs w:val="24"/>
              </w:rPr>
              <w:t xml:space="preserve"> etc.</w:t>
            </w:r>
          </w:p>
          <w:p w14:paraId="55946B46" w14:textId="0EDFC322" w:rsidR="00CF17D2" w:rsidRDefault="00CF17D2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some facts about summer and draw a picture to accompany it.</w:t>
            </w:r>
          </w:p>
          <w:p w14:paraId="394DB4A9" w14:textId="0A22A5F3" w:rsidR="00CF17D2" w:rsidRDefault="00CF17D2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summer acrostic poem – template attached</w:t>
            </w:r>
          </w:p>
          <w:p w14:paraId="1208112A" w14:textId="188039D7" w:rsidR="00B56445" w:rsidRDefault="00B56445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Write about a character/an event in a story you are reading at home</w:t>
            </w:r>
          </w:p>
          <w:p w14:paraId="0A37AEAC" w14:textId="10A15832" w:rsidR="00F50111" w:rsidRDefault="00F50111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book review</w:t>
            </w:r>
          </w:p>
          <w:p w14:paraId="722ACA45" w14:textId="5A37AC97" w:rsidR="008A2F14" w:rsidRPr="006B1D43" w:rsidRDefault="008A2F14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writing – writing on a topic of choice</w:t>
            </w:r>
          </w:p>
          <w:p w14:paraId="1FDB87FD" w14:textId="4685DF54" w:rsidR="006B1D43" w:rsidRPr="006B1D43" w:rsidRDefault="006B1D43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Download ‘</w:t>
            </w:r>
            <w:r w:rsidRPr="006B1D43">
              <w:rPr>
                <w:b/>
                <w:bCs/>
                <w:sz w:val="24"/>
                <w:szCs w:val="24"/>
              </w:rPr>
              <w:t>Teach Your Monster to Read</w:t>
            </w:r>
            <w:r w:rsidRPr="006B1D43">
              <w:rPr>
                <w:sz w:val="24"/>
                <w:szCs w:val="24"/>
              </w:rPr>
              <w:t>’ app</w:t>
            </w:r>
            <w:r w:rsidR="00197C22">
              <w:rPr>
                <w:sz w:val="24"/>
                <w:szCs w:val="24"/>
              </w:rPr>
              <w:t xml:space="preserve"> or play online</w:t>
            </w:r>
            <w:r w:rsidRPr="006B1D43">
              <w:rPr>
                <w:sz w:val="24"/>
                <w:szCs w:val="24"/>
              </w:rPr>
              <w:t xml:space="preserve"> to practice phonics and reading</w:t>
            </w:r>
          </w:p>
        </w:tc>
        <w:tc>
          <w:tcPr>
            <w:tcW w:w="3243" w:type="dxa"/>
          </w:tcPr>
          <w:p w14:paraId="3D106087" w14:textId="2F1A17A5" w:rsidR="00E639A1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>Folensonline.ie</w:t>
            </w:r>
          </w:p>
          <w:p w14:paraId="1709E74A" w14:textId="57BE1CF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Educateplus.ie</w:t>
            </w:r>
          </w:p>
          <w:p w14:paraId="336A5420" w14:textId="778F43AE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Oxfordowl.co.uk</w:t>
            </w:r>
          </w:p>
          <w:p w14:paraId="3282B237" w14:textId="77777777" w:rsidR="006B1D43" w:rsidRPr="00933719" w:rsidRDefault="006B1D43">
            <w:pPr>
              <w:rPr>
                <w:sz w:val="24"/>
                <w:szCs w:val="24"/>
              </w:rPr>
            </w:pPr>
          </w:p>
          <w:p w14:paraId="10A4E958" w14:textId="2096E43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Jolly phonics app</w:t>
            </w:r>
          </w:p>
          <w:p w14:paraId="51FF76DB" w14:textId="33FE0CC8" w:rsidR="006B1D43" w:rsidRPr="00933719" w:rsidRDefault="006B1D43">
            <w:pPr>
              <w:rPr>
                <w:sz w:val="28"/>
                <w:szCs w:val="28"/>
              </w:rPr>
            </w:pPr>
            <w:r w:rsidRPr="00933719">
              <w:rPr>
                <w:sz w:val="24"/>
                <w:szCs w:val="24"/>
              </w:rPr>
              <w:t>Teach your Monster to read app</w:t>
            </w:r>
          </w:p>
        </w:tc>
      </w:tr>
      <w:tr w:rsidR="00E639A1" w:rsidRPr="009971F1" w14:paraId="4C6BF6C0" w14:textId="507F9E60" w:rsidTr="00280615">
        <w:tc>
          <w:tcPr>
            <w:tcW w:w="2122" w:type="dxa"/>
          </w:tcPr>
          <w:p w14:paraId="51361438" w14:textId="33CC392A" w:rsidR="00E639A1" w:rsidRPr="00FE568B" w:rsidRDefault="006B1D43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lastRenderedPageBreak/>
              <w:t xml:space="preserve">Maths </w:t>
            </w:r>
          </w:p>
        </w:tc>
        <w:tc>
          <w:tcPr>
            <w:tcW w:w="2551" w:type="dxa"/>
          </w:tcPr>
          <w:p w14:paraId="22B28A6D" w14:textId="1B2FA99A" w:rsidR="00E639A1" w:rsidRPr="00FE568B" w:rsidRDefault="00803E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6032" w:type="dxa"/>
          </w:tcPr>
          <w:p w14:paraId="1B480B11" w14:textId="753ADAC5" w:rsidR="009305D2" w:rsidRDefault="009305D2" w:rsidP="009305D2">
            <w:pPr>
              <w:rPr>
                <w:b/>
                <w:bCs/>
                <w:sz w:val="24"/>
                <w:szCs w:val="24"/>
              </w:rPr>
            </w:pPr>
            <w:r w:rsidRPr="008A2F14">
              <w:rPr>
                <w:b/>
                <w:bCs/>
                <w:sz w:val="24"/>
                <w:szCs w:val="24"/>
              </w:rPr>
              <w:t xml:space="preserve">Busy at Maths pg </w:t>
            </w:r>
            <w:r w:rsidR="008A2F14" w:rsidRPr="008A2F14">
              <w:rPr>
                <w:b/>
                <w:bCs/>
                <w:sz w:val="24"/>
                <w:szCs w:val="24"/>
              </w:rPr>
              <w:t>1</w:t>
            </w:r>
            <w:r w:rsidR="00803EB5">
              <w:rPr>
                <w:b/>
                <w:bCs/>
                <w:sz w:val="24"/>
                <w:szCs w:val="24"/>
              </w:rPr>
              <w:t>2</w:t>
            </w:r>
            <w:r w:rsidR="00CF17D2">
              <w:rPr>
                <w:b/>
                <w:bCs/>
                <w:sz w:val="24"/>
                <w:szCs w:val="24"/>
              </w:rPr>
              <w:t>8</w:t>
            </w:r>
            <w:r w:rsidR="00803EB5">
              <w:rPr>
                <w:b/>
                <w:bCs/>
                <w:sz w:val="24"/>
                <w:szCs w:val="24"/>
              </w:rPr>
              <w:t>-1</w:t>
            </w:r>
            <w:r w:rsidR="00CF17D2">
              <w:rPr>
                <w:b/>
                <w:bCs/>
                <w:sz w:val="24"/>
                <w:szCs w:val="24"/>
              </w:rPr>
              <w:t>3</w:t>
            </w:r>
            <w:r w:rsidR="00381A7B">
              <w:rPr>
                <w:b/>
                <w:bCs/>
                <w:sz w:val="24"/>
                <w:szCs w:val="24"/>
              </w:rPr>
              <w:t>0</w:t>
            </w:r>
            <w:r w:rsidR="00197C22">
              <w:rPr>
                <w:b/>
                <w:bCs/>
                <w:sz w:val="24"/>
                <w:szCs w:val="24"/>
              </w:rPr>
              <w:t xml:space="preserve"> (This book is available online on the </w:t>
            </w:r>
            <w:r w:rsidR="00BB23CA">
              <w:rPr>
                <w:b/>
                <w:bCs/>
                <w:sz w:val="24"/>
                <w:szCs w:val="24"/>
              </w:rPr>
              <w:t>C</w:t>
            </w:r>
            <w:r w:rsidR="00197C22">
              <w:rPr>
                <w:b/>
                <w:bCs/>
                <w:sz w:val="24"/>
                <w:szCs w:val="24"/>
              </w:rPr>
              <w:t>j</w:t>
            </w:r>
            <w:r w:rsidR="00BB23CA">
              <w:rPr>
                <w:b/>
                <w:bCs/>
                <w:sz w:val="24"/>
                <w:szCs w:val="24"/>
              </w:rPr>
              <w:t>F</w:t>
            </w:r>
            <w:r w:rsidR="00197C22">
              <w:rPr>
                <w:b/>
                <w:bCs/>
                <w:sz w:val="24"/>
                <w:szCs w:val="24"/>
              </w:rPr>
              <w:t>allon website)</w:t>
            </w:r>
          </w:p>
          <w:p w14:paraId="27A4C5AB" w14:textId="06359D6C" w:rsidR="008A2F14" w:rsidRDefault="008A2F14" w:rsidP="009305D2">
            <w:pPr>
              <w:rPr>
                <w:b/>
                <w:bCs/>
                <w:sz w:val="24"/>
                <w:szCs w:val="24"/>
              </w:rPr>
            </w:pPr>
          </w:p>
          <w:p w14:paraId="51E4FD3E" w14:textId="161438AB" w:rsidR="00843D1F" w:rsidRDefault="00843D1F" w:rsidP="00930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Shadow book pg 47 and 48</w:t>
            </w:r>
          </w:p>
          <w:p w14:paraId="20CEA83A" w14:textId="77777777" w:rsidR="00843D1F" w:rsidRDefault="00843D1F" w:rsidP="009305D2">
            <w:pPr>
              <w:rPr>
                <w:b/>
                <w:bCs/>
                <w:sz w:val="24"/>
                <w:szCs w:val="24"/>
              </w:rPr>
            </w:pPr>
          </w:p>
          <w:p w14:paraId="0A613FDD" w14:textId="36BEB5DD" w:rsidR="009305D2" w:rsidRPr="00394156" w:rsidRDefault="008A2F14" w:rsidP="003941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Suggested Activities:</w:t>
            </w:r>
          </w:p>
          <w:p w14:paraId="048BE1EF" w14:textId="45187C3B" w:rsidR="00381A7B" w:rsidRDefault="003D4C24" w:rsidP="00381A7B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 hundred square ask your child to identify a selection of numbers i.e show me number 36, 54 etc.</w:t>
            </w:r>
          </w:p>
          <w:p w14:paraId="5762CD15" w14:textId="19E605D1" w:rsidR="00381A7B" w:rsidRPr="003D4C24" w:rsidRDefault="00381A7B" w:rsidP="00381A7B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Encourage your child to count on is twos, fives and tens. Colour the numbers </w:t>
            </w:r>
            <w:r w:rsidR="00BF5149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land on, can </w:t>
            </w:r>
            <w:r w:rsidR="00BF5149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see a pattern</w:t>
            </w:r>
            <w:r w:rsidR="00BF5149">
              <w:rPr>
                <w:sz w:val="24"/>
                <w:szCs w:val="24"/>
              </w:rPr>
              <w:t>?</w:t>
            </w:r>
          </w:p>
          <w:p w14:paraId="65F44C34" w14:textId="3958FD93" w:rsidR="003D4C24" w:rsidRDefault="003D4C24" w:rsidP="003D4C24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your child to show you a number that has a specific number of tens/units in it i.e. show me a number with 4 tens in it – 40, 41, 42 etc.</w:t>
            </w:r>
          </w:p>
          <w:p w14:paraId="2604C539" w14:textId="2EE26F93" w:rsidR="003D4C24" w:rsidRDefault="003D4C24" w:rsidP="003D4C24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 me a number greater than/less than a specific number </w:t>
            </w:r>
          </w:p>
          <w:p w14:paraId="3FDF1BE4" w14:textId="46DC3883" w:rsidR="003D4C24" w:rsidRDefault="003D4C24" w:rsidP="003D4C24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a dice ask your child to roll it twice.  Write down the 2 numbers they roll. What is the smallest/largest number they can make using the two digits they rolled i.e. If your child rolls a 1 and a 5, then they can make 15 and 51.  </w:t>
            </w:r>
          </w:p>
          <w:p w14:paraId="60E945D1" w14:textId="6802CE3B" w:rsidR="0028313A" w:rsidRPr="003D4C24" w:rsidRDefault="0028313A" w:rsidP="003D4C24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Topmarks.co.uk has some very useful resources to accompany this topic – Search </w:t>
            </w:r>
            <w:r w:rsidR="008C0E80" w:rsidRPr="008C0E80">
              <w:rPr>
                <w:b/>
                <w:bCs/>
                <w:sz w:val="24"/>
                <w:szCs w:val="24"/>
              </w:rPr>
              <w:t>‘</w:t>
            </w:r>
            <w:r w:rsidRPr="008C0E80">
              <w:rPr>
                <w:b/>
                <w:bCs/>
                <w:sz w:val="24"/>
                <w:szCs w:val="24"/>
              </w:rPr>
              <w:t>Place value basketball</w:t>
            </w:r>
            <w:r w:rsidR="008C0E80">
              <w:rPr>
                <w:b/>
                <w:bCs/>
                <w:sz w:val="24"/>
                <w:szCs w:val="24"/>
              </w:rPr>
              <w:t>’</w:t>
            </w:r>
            <w:r w:rsidR="00381A7B">
              <w:rPr>
                <w:sz w:val="24"/>
                <w:szCs w:val="24"/>
              </w:rPr>
              <w:t xml:space="preserve"> and </w:t>
            </w:r>
            <w:r w:rsidR="008C0E80" w:rsidRPr="008C0E80">
              <w:rPr>
                <w:b/>
                <w:bCs/>
                <w:sz w:val="24"/>
                <w:szCs w:val="24"/>
              </w:rPr>
              <w:t>‘</w:t>
            </w:r>
            <w:r w:rsidR="00381A7B" w:rsidRPr="008C0E80">
              <w:rPr>
                <w:b/>
                <w:bCs/>
                <w:sz w:val="24"/>
                <w:szCs w:val="24"/>
              </w:rPr>
              <w:t>Paint the Squares</w:t>
            </w:r>
            <w:r w:rsidR="008C0E80">
              <w:rPr>
                <w:b/>
                <w:bCs/>
                <w:sz w:val="24"/>
                <w:szCs w:val="24"/>
              </w:rPr>
              <w:t>’</w:t>
            </w:r>
            <w:r w:rsidR="00381A7B">
              <w:rPr>
                <w:sz w:val="24"/>
                <w:szCs w:val="24"/>
              </w:rPr>
              <w:t xml:space="preserve"> </w:t>
            </w:r>
          </w:p>
          <w:p w14:paraId="36754885" w14:textId="4EAE97FB" w:rsidR="00394156" w:rsidRPr="001D1B0B" w:rsidRDefault="00394156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pages in Busy at Maths workbook</w:t>
            </w:r>
            <w:r w:rsidR="008C0E80">
              <w:rPr>
                <w:sz w:val="24"/>
                <w:szCs w:val="24"/>
              </w:rPr>
              <w:t>s</w:t>
            </w:r>
          </w:p>
        </w:tc>
        <w:tc>
          <w:tcPr>
            <w:tcW w:w="3243" w:type="dxa"/>
          </w:tcPr>
          <w:p w14:paraId="5D505CCF" w14:textId="66969495" w:rsidR="00197C22" w:rsidRDefault="0019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Cjfallon.ie</w:t>
            </w:r>
          </w:p>
          <w:p w14:paraId="70CA62C2" w14:textId="06796067" w:rsidR="00381A7B" w:rsidRDefault="00933719" w:rsidP="00381A7B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Topmarks.co.uk</w:t>
            </w:r>
            <w:r w:rsidR="00381A7B">
              <w:rPr>
                <w:sz w:val="24"/>
                <w:szCs w:val="24"/>
              </w:rPr>
              <w:t xml:space="preserve"> – Paint the Squares (100 square)</w:t>
            </w:r>
          </w:p>
          <w:p w14:paraId="7973F9AD" w14:textId="4ECA4BC2" w:rsidR="00381A7B" w:rsidRDefault="00381A7B" w:rsidP="00381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value basketball</w:t>
            </w:r>
          </w:p>
          <w:p w14:paraId="4E84CA95" w14:textId="77777777" w:rsidR="00381A7B" w:rsidRDefault="00381A7B" w:rsidP="00381A7B">
            <w:pPr>
              <w:rPr>
                <w:sz w:val="24"/>
                <w:szCs w:val="24"/>
              </w:rPr>
            </w:pPr>
          </w:p>
          <w:p w14:paraId="4AEBBB84" w14:textId="1F3BA710" w:rsidR="00BB23CA" w:rsidRPr="00933719" w:rsidRDefault="00BB23CA" w:rsidP="00381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 the Button app – useful for practicing addition and subtraction facts.</w:t>
            </w:r>
          </w:p>
        </w:tc>
      </w:tr>
      <w:tr w:rsidR="00B56445" w:rsidRPr="009971F1" w14:paraId="7BBBFCB0" w14:textId="77777777" w:rsidTr="00280615">
        <w:tc>
          <w:tcPr>
            <w:tcW w:w="2122" w:type="dxa"/>
          </w:tcPr>
          <w:p w14:paraId="7448E5CC" w14:textId="4F5910BF" w:rsidR="00B56445" w:rsidRPr="00FE568B" w:rsidRDefault="00B564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Gaeilge</w:t>
            </w:r>
          </w:p>
        </w:tc>
        <w:tc>
          <w:tcPr>
            <w:tcW w:w="2551" w:type="dxa"/>
          </w:tcPr>
          <w:p w14:paraId="2BA4C5B6" w14:textId="74C3AAB3" w:rsidR="00B56445" w:rsidRPr="00FE568B" w:rsidRDefault="001A42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Revision – </w:t>
            </w:r>
            <w:r w:rsidR="00566A23">
              <w:rPr>
                <w:b/>
                <w:bCs/>
                <w:sz w:val="24"/>
                <w:szCs w:val="24"/>
              </w:rPr>
              <w:t>Sa Bhaile</w:t>
            </w:r>
          </w:p>
        </w:tc>
        <w:tc>
          <w:tcPr>
            <w:tcW w:w="6032" w:type="dxa"/>
          </w:tcPr>
          <w:p w14:paraId="33294D33" w14:textId="704CEA0D" w:rsidR="00B56445" w:rsidRDefault="001A429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Bun go Barr 1 lch </w:t>
            </w:r>
            <w:r w:rsidR="00566A23">
              <w:rPr>
                <w:b/>
                <w:bCs/>
                <w:sz w:val="24"/>
                <w:szCs w:val="24"/>
              </w:rPr>
              <w:t>16-21</w:t>
            </w:r>
            <w:r w:rsidR="001D3BA4">
              <w:rPr>
                <w:b/>
                <w:bCs/>
                <w:sz w:val="24"/>
                <w:szCs w:val="24"/>
              </w:rPr>
              <w:t xml:space="preserve"> </w:t>
            </w:r>
            <w:r w:rsidR="001D3BA4">
              <w:rPr>
                <w:sz w:val="24"/>
                <w:szCs w:val="24"/>
              </w:rPr>
              <w:t>(This book is available on the CjFallon website along with an interactive activity for your child to practice – select Primary, 1</w:t>
            </w:r>
            <w:r w:rsidR="001D3BA4" w:rsidRPr="001D3BA4">
              <w:rPr>
                <w:sz w:val="24"/>
                <w:szCs w:val="24"/>
                <w:vertAlign w:val="superscript"/>
              </w:rPr>
              <w:t>st</w:t>
            </w:r>
            <w:r w:rsidR="001D3BA4">
              <w:rPr>
                <w:sz w:val="24"/>
                <w:szCs w:val="24"/>
              </w:rPr>
              <w:t xml:space="preserve"> class, Gaeilge, Bun go Barr, Bun go Barr 1, Interactive </w:t>
            </w:r>
          </w:p>
          <w:p w14:paraId="7B54FFDC" w14:textId="77777777" w:rsidR="001D3BA4" w:rsidRPr="001D3BA4" w:rsidRDefault="001D3BA4">
            <w:pPr>
              <w:rPr>
                <w:sz w:val="24"/>
                <w:szCs w:val="24"/>
              </w:rPr>
            </w:pPr>
          </w:p>
          <w:p w14:paraId="352BC05B" w14:textId="77777777" w:rsidR="001D3BA4" w:rsidRDefault="001D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Foclóir:</w:t>
            </w:r>
          </w:p>
          <w:p w14:paraId="77AF6FF1" w14:textId="7F55CEA3" w:rsidR="001D3BA4" w:rsidRDefault="0028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Cupán (cup), pláta (plate), forc (fork), scian (knife) ciseán (basket), rothar (bike), lón (lunch), mála (bag), bord (table)</w:t>
            </w:r>
          </w:p>
          <w:p w14:paraId="6E68742B" w14:textId="5392201D" w:rsidR="001A4292" w:rsidRDefault="0028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 bhfuil _______</w:t>
            </w:r>
            <w:r w:rsidR="001A429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(where is?)</w:t>
            </w:r>
          </w:p>
          <w:p w14:paraId="0A7DBB73" w14:textId="38FB13F9" w:rsidR="0028313A" w:rsidRDefault="0028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 sé ar an mbord – It is on the table</w:t>
            </w:r>
          </w:p>
          <w:p w14:paraId="48B860A2" w14:textId="0F126E6A" w:rsidR="0028313A" w:rsidRDefault="0028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 sé sa chiseán –  It is in the basket</w:t>
            </w:r>
          </w:p>
          <w:p w14:paraId="2C92BE05" w14:textId="2F52F229" w:rsidR="001A4292" w:rsidRDefault="001A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maith liom = I like….</w:t>
            </w:r>
          </w:p>
          <w:p w14:paraId="1C20D0AF" w14:textId="03FB9D8F" w:rsidR="001A4292" w:rsidRDefault="001A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 maith liom = I don’t like…</w:t>
            </w:r>
          </w:p>
          <w:p w14:paraId="6B41A1AB" w14:textId="7168974D" w:rsidR="003D5057" w:rsidRPr="008A2F14" w:rsidRDefault="003D5057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14:paraId="4FE4130F" w14:textId="5DF2A06B" w:rsidR="00B56445" w:rsidRPr="00933719" w:rsidRDefault="001D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Cjfallon.ie</w:t>
            </w:r>
          </w:p>
        </w:tc>
      </w:tr>
      <w:tr w:rsidR="00E639A1" w:rsidRPr="009971F1" w14:paraId="125D7FD4" w14:textId="50858D58" w:rsidTr="00280615">
        <w:tc>
          <w:tcPr>
            <w:tcW w:w="2122" w:type="dxa"/>
          </w:tcPr>
          <w:p w14:paraId="64E5F4D2" w14:textId="31F28F7C" w:rsidR="00E639A1" w:rsidRPr="00FE568B" w:rsidRDefault="008A2F14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t>S.E.S.E (Social, Environmental, Scientific education)</w:t>
            </w:r>
          </w:p>
        </w:tc>
        <w:tc>
          <w:tcPr>
            <w:tcW w:w="2551" w:type="dxa"/>
          </w:tcPr>
          <w:p w14:paraId="7E4D33D9" w14:textId="593658C5" w:rsidR="00617B23" w:rsidRDefault="002831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Summer</w:t>
            </w:r>
          </w:p>
          <w:p w14:paraId="72CAF58E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6F3B2DD0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4C596DB0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1DD1CCC9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14A9F850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57A7DEDE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5E1DC144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368C26A5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39B352B8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2F794153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59CBD6E1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69E1D31D" w14:textId="470DA6D3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176CF57A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4A11F90D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2E8C3640" w14:textId="69C8DE41" w:rsidR="00617B23" w:rsidRDefault="002957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Lifecycles</w:t>
            </w:r>
          </w:p>
          <w:p w14:paraId="5409F683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1D42E173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64EE0AA8" w14:textId="219F88D1" w:rsidR="00617B23" w:rsidRPr="00FE568B" w:rsidRDefault="00617B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</w:tcPr>
          <w:p w14:paraId="09A7319F" w14:textId="6F388099" w:rsidR="00381A7B" w:rsidRDefault="00381A7B" w:rsidP="00381A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Discuss the four seasons, can you name them</w:t>
            </w:r>
            <w:r w:rsidR="006F7718">
              <w:rPr>
                <w:bCs/>
                <w:sz w:val="24"/>
                <w:szCs w:val="24"/>
              </w:rPr>
              <w:t>?</w:t>
            </w:r>
          </w:p>
          <w:p w14:paraId="6E275848" w14:textId="77777777" w:rsidR="00381A7B" w:rsidRDefault="00381A7B" w:rsidP="00381A7B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884CC6">
              <w:rPr>
                <w:bCs/>
                <w:sz w:val="24"/>
                <w:szCs w:val="24"/>
              </w:rPr>
              <w:t xml:space="preserve">rder the seasons </w:t>
            </w:r>
            <w:r>
              <w:rPr>
                <w:bCs/>
                <w:sz w:val="24"/>
                <w:szCs w:val="24"/>
              </w:rPr>
              <w:t>– What season comes before summer/after winter? etc.</w:t>
            </w:r>
          </w:p>
          <w:p w14:paraId="7672B2D8" w14:textId="77777777" w:rsidR="00381A7B" w:rsidRDefault="00381A7B" w:rsidP="00381A7B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Can you name the months of winter/spring/summer?</w:t>
            </w:r>
          </w:p>
          <w:p w14:paraId="29440FDE" w14:textId="77777777" w:rsidR="00381A7B" w:rsidRDefault="00381A7B" w:rsidP="00381A7B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What is your favourite season? Why?</w:t>
            </w:r>
          </w:p>
          <w:p w14:paraId="332173D1" w14:textId="77777777" w:rsidR="00381A7B" w:rsidRDefault="00381A7B" w:rsidP="00381A7B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Discuss the season of summer. </w:t>
            </w:r>
          </w:p>
          <w:p w14:paraId="2564ED4C" w14:textId="77777777" w:rsidR="00381A7B" w:rsidRDefault="00381A7B" w:rsidP="00381A7B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Look at the attached powerpoint on </w:t>
            </w:r>
            <w:r w:rsidRPr="006F7718">
              <w:rPr>
                <w:b/>
                <w:sz w:val="24"/>
                <w:szCs w:val="24"/>
              </w:rPr>
              <w:t>Summer</w:t>
            </w:r>
            <w:r>
              <w:rPr>
                <w:bCs/>
                <w:sz w:val="24"/>
                <w:szCs w:val="24"/>
              </w:rPr>
              <w:t xml:space="preserve"> for more information.</w:t>
            </w:r>
          </w:p>
          <w:p w14:paraId="2BF04451" w14:textId="77777777" w:rsidR="00381A7B" w:rsidRDefault="00381A7B" w:rsidP="00381A7B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What are the signs of summer? What signs of summer can you see/hear/smell?</w:t>
            </w:r>
          </w:p>
          <w:p w14:paraId="67B54179" w14:textId="77777777" w:rsidR="00D64911" w:rsidRDefault="00381A7B" w:rsidP="00381A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Draw a picture of your favourite summer activity</w:t>
            </w:r>
          </w:p>
          <w:p w14:paraId="7F5A6AA5" w14:textId="77777777" w:rsidR="00BF5149" w:rsidRDefault="00BF5149" w:rsidP="00381A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Complete some of the attached activities</w:t>
            </w:r>
          </w:p>
          <w:p w14:paraId="675435BC" w14:textId="77777777" w:rsidR="006824C7" w:rsidRDefault="006824C7" w:rsidP="00381A7B">
            <w:pPr>
              <w:rPr>
                <w:bCs/>
                <w:sz w:val="24"/>
                <w:szCs w:val="24"/>
              </w:rPr>
            </w:pPr>
          </w:p>
          <w:p w14:paraId="1FCBB2BD" w14:textId="77777777" w:rsidR="002957A9" w:rsidRDefault="002957A9" w:rsidP="00381A7B">
            <w:pPr>
              <w:rPr>
                <w:bCs/>
                <w:sz w:val="24"/>
                <w:szCs w:val="24"/>
              </w:rPr>
            </w:pPr>
          </w:p>
          <w:p w14:paraId="06F574C7" w14:textId="1D995E84" w:rsidR="006824C7" w:rsidRDefault="002957A9" w:rsidP="00381A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Lifecycle of a bee (powerpoint)</w:t>
            </w:r>
          </w:p>
          <w:p w14:paraId="54797E41" w14:textId="77777777" w:rsidR="002957A9" w:rsidRDefault="002957A9" w:rsidP="00381A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Cut and stick the pictures in order</w:t>
            </w:r>
          </w:p>
          <w:p w14:paraId="1B1BBE3A" w14:textId="223049B1" w:rsidR="006F7718" w:rsidRPr="00617B23" w:rsidRDefault="006F7718" w:rsidP="00381A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Write 5 facts you have learned about bees.</w:t>
            </w:r>
          </w:p>
        </w:tc>
        <w:tc>
          <w:tcPr>
            <w:tcW w:w="3243" w:type="dxa"/>
          </w:tcPr>
          <w:p w14:paraId="78A2E42C" w14:textId="77777777" w:rsidR="00E639A1" w:rsidRP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>Twinkl.co.uk</w:t>
            </w:r>
          </w:p>
          <w:p w14:paraId="24777183" w14:textId="77777777" w:rsid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Folensonline.ie -folens explorers</w:t>
            </w:r>
          </w:p>
          <w:p w14:paraId="3D984D59" w14:textId="77777777" w:rsidR="00E546E0" w:rsidRDefault="00E546E0">
            <w:pPr>
              <w:rPr>
                <w:sz w:val="24"/>
                <w:szCs w:val="24"/>
              </w:rPr>
            </w:pPr>
            <w:r w:rsidRPr="00E546E0">
              <w:rPr>
                <w:sz w:val="24"/>
                <w:szCs w:val="24"/>
              </w:rPr>
              <w:t>Natgeokids.co.uk</w:t>
            </w:r>
          </w:p>
          <w:p w14:paraId="16DC3071" w14:textId="77777777" w:rsidR="006927FA" w:rsidRDefault="006927FA">
            <w:pPr>
              <w:rPr>
                <w:sz w:val="24"/>
                <w:szCs w:val="24"/>
              </w:rPr>
            </w:pPr>
          </w:p>
          <w:p w14:paraId="183B221D" w14:textId="77777777" w:rsidR="006927FA" w:rsidRDefault="006927FA">
            <w:pPr>
              <w:rPr>
                <w:sz w:val="24"/>
                <w:szCs w:val="24"/>
              </w:rPr>
            </w:pPr>
          </w:p>
          <w:p w14:paraId="2F987BD1" w14:textId="77777777" w:rsidR="006927FA" w:rsidRDefault="006927FA">
            <w:pPr>
              <w:rPr>
                <w:sz w:val="24"/>
                <w:szCs w:val="24"/>
              </w:rPr>
            </w:pPr>
          </w:p>
          <w:p w14:paraId="07D2CD22" w14:textId="77777777" w:rsidR="006927FA" w:rsidRDefault="006927FA">
            <w:pPr>
              <w:rPr>
                <w:sz w:val="24"/>
                <w:szCs w:val="24"/>
              </w:rPr>
            </w:pPr>
          </w:p>
          <w:p w14:paraId="2E8C535E" w14:textId="00508349" w:rsidR="006927FA" w:rsidRPr="00E546E0" w:rsidRDefault="006927FA">
            <w:pPr>
              <w:rPr>
                <w:sz w:val="24"/>
                <w:szCs w:val="24"/>
              </w:rPr>
            </w:pPr>
          </w:p>
        </w:tc>
      </w:tr>
    </w:tbl>
    <w:p w14:paraId="287BD847" w14:textId="7899AB8D" w:rsidR="00E639A1" w:rsidRPr="009971F1" w:rsidRDefault="00E639A1">
      <w:pPr>
        <w:rPr>
          <w:b/>
          <w:bCs/>
          <w:sz w:val="28"/>
          <w:szCs w:val="28"/>
        </w:rPr>
      </w:pPr>
    </w:p>
    <w:sectPr w:rsidR="00E639A1" w:rsidRPr="009971F1" w:rsidSect="00E639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14752"/>
    <w:multiLevelType w:val="hybridMultilevel"/>
    <w:tmpl w:val="CEB21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1883"/>
    <w:multiLevelType w:val="hybridMultilevel"/>
    <w:tmpl w:val="FDCAC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405F3"/>
    <w:multiLevelType w:val="hybridMultilevel"/>
    <w:tmpl w:val="EFEC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65B00"/>
    <w:multiLevelType w:val="hybridMultilevel"/>
    <w:tmpl w:val="C9AC7C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422"/>
    <w:multiLevelType w:val="hybridMultilevel"/>
    <w:tmpl w:val="990E506E"/>
    <w:lvl w:ilvl="0" w:tplc="4E14D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3E337E"/>
    <w:multiLevelType w:val="hybridMultilevel"/>
    <w:tmpl w:val="4544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14360F"/>
    <w:multiLevelType w:val="hybridMultilevel"/>
    <w:tmpl w:val="4BB0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D48FF"/>
    <w:multiLevelType w:val="hybridMultilevel"/>
    <w:tmpl w:val="B596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9291C"/>
    <w:multiLevelType w:val="hybridMultilevel"/>
    <w:tmpl w:val="B6C4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A1"/>
    <w:rsid w:val="00044BE3"/>
    <w:rsid w:val="000731CB"/>
    <w:rsid w:val="000B34DF"/>
    <w:rsid w:val="000E5284"/>
    <w:rsid w:val="00116E17"/>
    <w:rsid w:val="00182685"/>
    <w:rsid w:val="00197C22"/>
    <w:rsid w:val="001A4292"/>
    <w:rsid w:val="001D1B0B"/>
    <w:rsid w:val="001D3BA4"/>
    <w:rsid w:val="001F34F8"/>
    <w:rsid w:val="00280615"/>
    <w:rsid w:val="0028313A"/>
    <w:rsid w:val="002957A9"/>
    <w:rsid w:val="00381A7B"/>
    <w:rsid w:val="00394156"/>
    <w:rsid w:val="003C31E8"/>
    <w:rsid w:val="003D4C24"/>
    <w:rsid w:val="003D5057"/>
    <w:rsid w:val="003F1C2C"/>
    <w:rsid w:val="00457919"/>
    <w:rsid w:val="005350E2"/>
    <w:rsid w:val="00566A23"/>
    <w:rsid w:val="00596910"/>
    <w:rsid w:val="005C681D"/>
    <w:rsid w:val="005E24A4"/>
    <w:rsid w:val="00617B23"/>
    <w:rsid w:val="00681478"/>
    <w:rsid w:val="006824C7"/>
    <w:rsid w:val="006927FA"/>
    <w:rsid w:val="006B1D43"/>
    <w:rsid w:val="006E09E4"/>
    <w:rsid w:val="006F7718"/>
    <w:rsid w:val="00803EB5"/>
    <w:rsid w:val="00843D1F"/>
    <w:rsid w:val="00895259"/>
    <w:rsid w:val="008A2F14"/>
    <w:rsid w:val="008C0E80"/>
    <w:rsid w:val="009305D2"/>
    <w:rsid w:val="00933719"/>
    <w:rsid w:val="00935BD4"/>
    <w:rsid w:val="00983DA2"/>
    <w:rsid w:val="00991625"/>
    <w:rsid w:val="009971F1"/>
    <w:rsid w:val="00A41B86"/>
    <w:rsid w:val="00B56445"/>
    <w:rsid w:val="00BA3458"/>
    <w:rsid w:val="00BB23CA"/>
    <w:rsid w:val="00BF5149"/>
    <w:rsid w:val="00CF17D2"/>
    <w:rsid w:val="00D52ECE"/>
    <w:rsid w:val="00D64911"/>
    <w:rsid w:val="00DA6BD0"/>
    <w:rsid w:val="00DA6CF0"/>
    <w:rsid w:val="00E35AA1"/>
    <w:rsid w:val="00E546E0"/>
    <w:rsid w:val="00E639A1"/>
    <w:rsid w:val="00EA5BD6"/>
    <w:rsid w:val="00F25DD7"/>
    <w:rsid w:val="00F50111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4713"/>
  <w15:docId w15:val="{FA27F600-A2AA-4D27-A9E0-85DE6507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2020-05-09T16:30:00Z</dcterms:created>
  <dcterms:modified xsi:type="dcterms:W3CDTF">2020-05-09T20:28:00Z</dcterms:modified>
</cp:coreProperties>
</file>